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7E" w:rsidRDefault="00B63F7E" w:rsidP="00615E4B">
      <w:pPr>
        <w:spacing w:line="360" w:lineRule="auto"/>
        <w:rPr>
          <w:b/>
          <w:sz w:val="72"/>
          <w:szCs w:val="72"/>
        </w:rPr>
      </w:pPr>
    </w:p>
    <w:p w:rsidR="00B63F7E" w:rsidRDefault="00184472" w:rsidP="00615E4B">
      <w:pPr>
        <w:spacing w:line="360" w:lineRule="auto"/>
        <w:jc w:val="center"/>
        <w:rPr>
          <w:b/>
          <w:sz w:val="84"/>
          <w:szCs w:val="84"/>
        </w:rPr>
      </w:pPr>
      <w:r>
        <w:rPr>
          <w:rFonts w:hint="eastAsia"/>
          <w:b/>
          <w:sz w:val="84"/>
          <w:szCs w:val="84"/>
        </w:rPr>
        <w:t>国内外海洋热点</w:t>
      </w:r>
    </w:p>
    <w:p w:rsidR="00B63F7E" w:rsidRDefault="00184472" w:rsidP="00615E4B">
      <w:pPr>
        <w:spacing w:line="360" w:lineRule="auto"/>
        <w:jc w:val="center"/>
        <w:rPr>
          <w:b/>
          <w:sz w:val="52"/>
          <w:szCs w:val="52"/>
        </w:rPr>
      </w:pPr>
      <w:r>
        <w:rPr>
          <w:rFonts w:hint="eastAsia"/>
          <w:b/>
          <w:sz w:val="52"/>
          <w:szCs w:val="52"/>
        </w:rPr>
        <w:t>（第</w:t>
      </w:r>
      <w:r>
        <w:rPr>
          <w:b/>
          <w:sz w:val="52"/>
          <w:szCs w:val="52"/>
        </w:rPr>
        <w:t>4</w:t>
      </w:r>
      <w:r>
        <w:rPr>
          <w:rFonts w:hint="eastAsia"/>
          <w:b/>
          <w:sz w:val="52"/>
          <w:szCs w:val="52"/>
        </w:rPr>
        <w:t>9</w:t>
      </w:r>
      <w:r>
        <w:rPr>
          <w:rFonts w:hint="eastAsia"/>
          <w:b/>
          <w:sz w:val="52"/>
          <w:szCs w:val="52"/>
        </w:rPr>
        <w:t>期）</w:t>
      </w:r>
    </w:p>
    <w:p w:rsidR="00B63F7E" w:rsidRDefault="00B63F7E" w:rsidP="00615E4B">
      <w:pPr>
        <w:spacing w:line="360" w:lineRule="auto"/>
        <w:jc w:val="center"/>
        <w:rPr>
          <w:b/>
          <w:sz w:val="44"/>
          <w:szCs w:val="44"/>
        </w:rPr>
      </w:pPr>
    </w:p>
    <w:p w:rsidR="00B63F7E" w:rsidRDefault="00B63F7E" w:rsidP="00615E4B">
      <w:pPr>
        <w:spacing w:line="360" w:lineRule="auto"/>
        <w:jc w:val="center"/>
        <w:rPr>
          <w:b/>
          <w:sz w:val="44"/>
          <w:szCs w:val="44"/>
        </w:rPr>
      </w:pPr>
    </w:p>
    <w:p w:rsidR="00B63F7E" w:rsidRDefault="00B63F7E" w:rsidP="00615E4B">
      <w:pPr>
        <w:spacing w:line="360" w:lineRule="auto"/>
        <w:jc w:val="center"/>
        <w:rPr>
          <w:b/>
          <w:sz w:val="44"/>
          <w:szCs w:val="44"/>
        </w:rPr>
      </w:pPr>
    </w:p>
    <w:p w:rsidR="00B63F7E" w:rsidRDefault="00B63F7E" w:rsidP="00615E4B">
      <w:pPr>
        <w:spacing w:line="360" w:lineRule="auto"/>
        <w:jc w:val="center"/>
        <w:rPr>
          <w:b/>
          <w:sz w:val="44"/>
          <w:szCs w:val="44"/>
        </w:rPr>
      </w:pPr>
    </w:p>
    <w:p w:rsidR="00B63F7E" w:rsidRDefault="00B63F7E" w:rsidP="00615E4B">
      <w:pPr>
        <w:spacing w:line="360" w:lineRule="auto"/>
        <w:jc w:val="center"/>
        <w:rPr>
          <w:b/>
          <w:sz w:val="44"/>
          <w:szCs w:val="44"/>
        </w:rPr>
      </w:pPr>
    </w:p>
    <w:p w:rsidR="00B63F7E" w:rsidRDefault="00184472" w:rsidP="00615E4B">
      <w:pPr>
        <w:spacing w:line="360" w:lineRule="auto"/>
        <w:jc w:val="center"/>
        <w:rPr>
          <w:b/>
          <w:sz w:val="28"/>
          <w:szCs w:val="28"/>
        </w:rPr>
      </w:pPr>
      <w:r>
        <w:rPr>
          <w:rFonts w:hint="eastAsia"/>
          <w:b/>
          <w:sz w:val="28"/>
          <w:szCs w:val="28"/>
        </w:rPr>
        <w:t>公众微信号：</w:t>
      </w:r>
      <w:r>
        <w:rPr>
          <w:b/>
          <w:sz w:val="28"/>
          <w:szCs w:val="28"/>
        </w:rPr>
        <w:t>PKU-Ocean</w:t>
      </w:r>
    </w:p>
    <w:p w:rsidR="00B63F7E" w:rsidRDefault="00184472" w:rsidP="00615E4B">
      <w:pPr>
        <w:spacing w:line="360" w:lineRule="auto"/>
        <w:jc w:val="center"/>
        <w:rPr>
          <w:b/>
          <w:sz w:val="44"/>
          <w:szCs w:val="44"/>
        </w:rPr>
      </w:pPr>
      <w:r>
        <w:rPr>
          <w:b/>
          <w:noProof/>
          <w:sz w:val="28"/>
          <w:szCs w:val="28"/>
        </w:rPr>
        <w:drawing>
          <wp:inline distT="0" distB="0" distL="0" distR="0">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71700" cy="2171700"/>
                    </a:xfrm>
                    <a:prstGeom prst="rect">
                      <a:avLst/>
                    </a:prstGeom>
                    <a:noFill/>
                    <a:ln>
                      <a:noFill/>
                    </a:ln>
                  </pic:spPr>
                </pic:pic>
              </a:graphicData>
            </a:graphic>
          </wp:inline>
        </w:drawing>
      </w:r>
    </w:p>
    <w:p w:rsidR="00B63F7E" w:rsidRDefault="00184472" w:rsidP="00615E4B">
      <w:pPr>
        <w:spacing w:line="360" w:lineRule="auto"/>
        <w:jc w:val="center"/>
        <w:rPr>
          <w:b/>
          <w:sz w:val="44"/>
          <w:szCs w:val="44"/>
        </w:rPr>
      </w:pPr>
      <w:r>
        <w:rPr>
          <w:rFonts w:hint="eastAsia"/>
          <w:b/>
          <w:sz w:val="44"/>
          <w:szCs w:val="44"/>
        </w:rPr>
        <w:t>北京大学海洋研究院院办</w:t>
      </w:r>
    </w:p>
    <w:p w:rsidR="00B63F7E" w:rsidRDefault="00184472" w:rsidP="00615E4B">
      <w:pPr>
        <w:spacing w:line="360" w:lineRule="auto"/>
        <w:jc w:val="center"/>
        <w:rPr>
          <w:rFonts w:ascii="Times New Roman" w:hAnsi="Times New Roman"/>
          <w:b/>
          <w:sz w:val="28"/>
          <w:szCs w:val="28"/>
        </w:rPr>
        <w:sectPr w:rsidR="00B63F7E">
          <w:headerReference w:type="default" r:id="rId10"/>
          <w:pgSz w:w="11906" w:h="16838"/>
          <w:pgMar w:top="1440" w:right="1800" w:bottom="1440" w:left="1800" w:header="851" w:footer="992" w:gutter="0"/>
          <w:cols w:space="425"/>
          <w:docGrid w:type="lines" w:linePitch="312"/>
        </w:sectPr>
      </w:pPr>
      <w:r>
        <w:rPr>
          <w:b/>
          <w:sz w:val="44"/>
          <w:szCs w:val="44"/>
        </w:rPr>
        <w:t>201</w:t>
      </w:r>
      <w:r>
        <w:rPr>
          <w:rFonts w:hint="eastAsia"/>
          <w:b/>
          <w:sz w:val="44"/>
          <w:szCs w:val="44"/>
        </w:rPr>
        <w:t>6</w:t>
      </w:r>
      <w:r>
        <w:rPr>
          <w:rFonts w:hint="eastAsia"/>
          <w:b/>
          <w:sz w:val="44"/>
          <w:szCs w:val="44"/>
        </w:rPr>
        <w:t>年</w:t>
      </w:r>
      <w:r>
        <w:rPr>
          <w:b/>
          <w:sz w:val="44"/>
          <w:szCs w:val="44"/>
        </w:rPr>
        <w:t>8</w:t>
      </w:r>
      <w:r>
        <w:rPr>
          <w:rFonts w:hint="eastAsia"/>
          <w:b/>
          <w:sz w:val="44"/>
          <w:szCs w:val="44"/>
        </w:rPr>
        <w:t>月</w:t>
      </w:r>
      <w:r>
        <w:rPr>
          <w:rFonts w:hint="eastAsia"/>
          <w:b/>
          <w:sz w:val="44"/>
          <w:szCs w:val="44"/>
        </w:rPr>
        <w:t>19</w:t>
      </w:r>
      <w:r>
        <w:rPr>
          <w:rFonts w:hint="eastAsia"/>
          <w:b/>
          <w:sz w:val="44"/>
          <w:szCs w:val="44"/>
        </w:rPr>
        <w:t>日</w:t>
      </w:r>
    </w:p>
    <w:p w:rsidR="00B63F7E" w:rsidRDefault="00184472" w:rsidP="00615E4B">
      <w:pPr>
        <w:spacing w:line="360" w:lineRule="auto"/>
        <w:jc w:val="center"/>
        <w:rPr>
          <w:rFonts w:ascii="Times New Roman" w:hAnsi="Times New Roman"/>
          <w:b/>
          <w:sz w:val="28"/>
          <w:szCs w:val="28"/>
        </w:rPr>
      </w:pPr>
      <w:r>
        <w:rPr>
          <w:rFonts w:ascii="Times New Roman" w:hAnsi="Times New Roman" w:hint="eastAsia"/>
          <w:b/>
          <w:sz w:val="28"/>
          <w:szCs w:val="28"/>
        </w:rPr>
        <w:lastRenderedPageBreak/>
        <w:t>目录</w:t>
      </w:r>
    </w:p>
    <w:p w:rsidR="00615E4B" w:rsidRDefault="00B63F7E" w:rsidP="00300EFD">
      <w:pPr>
        <w:pStyle w:val="10"/>
        <w:tabs>
          <w:tab w:val="right" w:leader="dot" w:pos="8296"/>
        </w:tabs>
        <w:rPr>
          <w:rFonts w:asciiTheme="minorHAnsi" w:eastAsiaTheme="minorEastAsia" w:hAnsiTheme="minorHAnsi" w:cstheme="minorBidi"/>
          <w:noProof/>
        </w:rPr>
      </w:pPr>
      <w:r w:rsidRPr="00B63F7E">
        <w:rPr>
          <w:rFonts w:ascii="Times New Roman" w:hAnsi="Times New Roman"/>
          <w:sz w:val="24"/>
          <w:szCs w:val="24"/>
        </w:rPr>
        <w:fldChar w:fldCharType="begin"/>
      </w:r>
      <w:r w:rsidR="00184472">
        <w:rPr>
          <w:rFonts w:ascii="Times New Roman" w:hAnsi="Times New Roman"/>
          <w:sz w:val="24"/>
          <w:szCs w:val="24"/>
        </w:rPr>
        <w:instrText xml:space="preserve"> TOC \o "1-3" \h \z \u </w:instrText>
      </w:r>
      <w:r w:rsidRPr="00B63F7E">
        <w:rPr>
          <w:rFonts w:ascii="Times New Roman" w:hAnsi="Times New Roman"/>
          <w:sz w:val="24"/>
          <w:szCs w:val="24"/>
        </w:rPr>
        <w:fldChar w:fldCharType="separate"/>
      </w:r>
      <w:hyperlink w:anchor="_Toc459385352" w:history="1">
        <w:r w:rsidR="00615E4B" w:rsidRPr="00AC543E">
          <w:rPr>
            <w:rStyle w:val="ad"/>
            <w:rFonts w:hint="eastAsia"/>
            <w:noProof/>
          </w:rPr>
          <w:t>一、国内新闻</w:t>
        </w:r>
        <w:r w:rsidR="00615E4B">
          <w:rPr>
            <w:noProof/>
            <w:webHidden/>
          </w:rPr>
          <w:tab/>
        </w:r>
        <w:r w:rsidR="00615E4B">
          <w:rPr>
            <w:noProof/>
            <w:webHidden/>
          </w:rPr>
          <w:fldChar w:fldCharType="begin"/>
        </w:r>
        <w:r w:rsidR="00615E4B">
          <w:rPr>
            <w:noProof/>
            <w:webHidden/>
          </w:rPr>
          <w:instrText xml:space="preserve"> PAGEREF _Toc459385352 \h </w:instrText>
        </w:r>
        <w:r w:rsidR="00615E4B">
          <w:rPr>
            <w:noProof/>
            <w:webHidden/>
          </w:rPr>
        </w:r>
        <w:r w:rsidR="00615E4B">
          <w:rPr>
            <w:noProof/>
            <w:webHidden/>
          </w:rPr>
          <w:fldChar w:fldCharType="separate"/>
        </w:r>
        <w:r w:rsidR="00615E4B">
          <w:rPr>
            <w:noProof/>
            <w:webHidden/>
          </w:rPr>
          <w:t>1</w:t>
        </w:r>
        <w:r w:rsidR="00615E4B">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53" w:history="1">
        <w:r w:rsidRPr="00AC543E">
          <w:rPr>
            <w:rStyle w:val="ad"/>
            <w:noProof/>
          </w:rPr>
          <w:t>1.</w:t>
        </w:r>
        <w:r>
          <w:rPr>
            <w:rFonts w:asciiTheme="minorHAnsi" w:eastAsiaTheme="minorEastAsia" w:hAnsiTheme="minorHAnsi" w:cstheme="minorBidi"/>
            <w:noProof/>
          </w:rPr>
          <w:tab/>
        </w:r>
        <w:r w:rsidRPr="00AC543E">
          <w:rPr>
            <w:rStyle w:val="ad"/>
            <w:rFonts w:ascii="宋体" w:hAnsi="宋体" w:hint="eastAsia"/>
            <w:noProof/>
          </w:rPr>
          <w:t>我海洋模式研究借助“超算”或突破</w:t>
        </w:r>
        <w:r>
          <w:rPr>
            <w:noProof/>
            <w:webHidden/>
          </w:rPr>
          <w:tab/>
        </w:r>
        <w:r>
          <w:rPr>
            <w:noProof/>
            <w:webHidden/>
          </w:rPr>
          <w:fldChar w:fldCharType="begin"/>
        </w:r>
        <w:r>
          <w:rPr>
            <w:noProof/>
            <w:webHidden/>
          </w:rPr>
          <w:instrText xml:space="preserve"> PAGEREF _Toc459385353 \h </w:instrText>
        </w:r>
        <w:r>
          <w:rPr>
            <w:noProof/>
            <w:webHidden/>
          </w:rPr>
        </w:r>
        <w:r>
          <w:rPr>
            <w:noProof/>
            <w:webHidden/>
          </w:rPr>
          <w:fldChar w:fldCharType="separate"/>
        </w:r>
        <w:r>
          <w:rPr>
            <w:noProof/>
            <w:webHidden/>
          </w:rPr>
          <w:t>1</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54" w:history="1">
        <w:r w:rsidRPr="00AC543E">
          <w:rPr>
            <w:rStyle w:val="ad"/>
            <w:noProof/>
          </w:rPr>
          <w:t>2.</w:t>
        </w:r>
        <w:r>
          <w:rPr>
            <w:rFonts w:asciiTheme="minorHAnsi" w:eastAsiaTheme="minorEastAsia" w:hAnsiTheme="minorHAnsi" w:cstheme="minorBidi"/>
            <w:noProof/>
          </w:rPr>
          <w:tab/>
        </w:r>
        <w:r w:rsidRPr="00AC543E">
          <w:rPr>
            <w:rStyle w:val="ad"/>
            <w:rFonts w:ascii="宋体" w:hAnsi="宋体" w:hint="eastAsia"/>
            <w:noProof/>
          </w:rPr>
          <w:t>“探索一号”结束首航成功进行万米深海科考</w:t>
        </w:r>
        <w:r>
          <w:rPr>
            <w:noProof/>
            <w:webHidden/>
          </w:rPr>
          <w:tab/>
        </w:r>
        <w:r>
          <w:rPr>
            <w:noProof/>
            <w:webHidden/>
          </w:rPr>
          <w:fldChar w:fldCharType="begin"/>
        </w:r>
        <w:r>
          <w:rPr>
            <w:noProof/>
            <w:webHidden/>
          </w:rPr>
          <w:instrText xml:space="preserve"> PAGEREF _Toc459385354 \h </w:instrText>
        </w:r>
        <w:r>
          <w:rPr>
            <w:noProof/>
            <w:webHidden/>
          </w:rPr>
        </w:r>
        <w:r>
          <w:rPr>
            <w:noProof/>
            <w:webHidden/>
          </w:rPr>
          <w:fldChar w:fldCharType="separate"/>
        </w:r>
        <w:r>
          <w:rPr>
            <w:noProof/>
            <w:webHidden/>
          </w:rPr>
          <w:t>1</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55" w:history="1">
        <w:r w:rsidRPr="00AC543E">
          <w:rPr>
            <w:rStyle w:val="ad"/>
            <w:noProof/>
          </w:rPr>
          <w:t>3.</w:t>
        </w:r>
        <w:r>
          <w:rPr>
            <w:rFonts w:asciiTheme="minorHAnsi" w:eastAsiaTheme="minorEastAsia" w:hAnsiTheme="minorHAnsi" w:cstheme="minorBidi"/>
            <w:noProof/>
          </w:rPr>
          <w:tab/>
        </w:r>
        <w:r w:rsidRPr="00AC543E">
          <w:rPr>
            <w:rStyle w:val="ad"/>
            <w:rFonts w:asciiTheme="minorEastAsia" w:hAnsiTheme="minorEastAsia" w:hint="eastAsia"/>
            <w:noProof/>
          </w:rPr>
          <w:t>天中国空军唯一驻海岛地空导弹部队借万吨民船出海</w:t>
        </w:r>
        <w:r>
          <w:rPr>
            <w:noProof/>
            <w:webHidden/>
          </w:rPr>
          <w:tab/>
        </w:r>
        <w:r>
          <w:rPr>
            <w:noProof/>
            <w:webHidden/>
          </w:rPr>
          <w:fldChar w:fldCharType="begin"/>
        </w:r>
        <w:r>
          <w:rPr>
            <w:noProof/>
            <w:webHidden/>
          </w:rPr>
          <w:instrText xml:space="preserve"> PAGEREF _Toc459385355 \h </w:instrText>
        </w:r>
        <w:r>
          <w:rPr>
            <w:noProof/>
            <w:webHidden/>
          </w:rPr>
        </w:r>
        <w:r>
          <w:rPr>
            <w:noProof/>
            <w:webHidden/>
          </w:rPr>
          <w:fldChar w:fldCharType="separate"/>
        </w:r>
        <w:r>
          <w:rPr>
            <w:noProof/>
            <w:webHidden/>
          </w:rPr>
          <w:t>1</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56" w:history="1">
        <w:r w:rsidRPr="00AC543E">
          <w:rPr>
            <w:rStyle w:val="ad"/>
            <w:noProof/>
          </w:rPr>
          <w:t>4.</w:t>
        </w:r>
        <w:r>
          <w:rPr>
            <w:rFonts w:asciiTheme="minorHAnsi" w:eastAsiaTheme="minorEastAsia" w:hAnsiTheme="minorHAnsi" w:cstheme="minorBidi"/>
            <w:noProof/>
          </w:rPr>
          <w:tab/>
        </w:r>
        <w:r w:rsidRPr="00AC543E">
          <w:rPr>
            <w:rStyle w:val="ad"/>
            <w:rFonts w:asciiTheme="minorEastAsia" w:hAnsiTheme="minorEastAsia" w:hint="eastAsia"/>
            <w:noProof/>
          </w:rPr>
          <w:t>我国为什么要大力发展海洋卫星</w:t>
        </w:r>
        <w:r>
          <w:rPr>
            <w:noProof/>
            <w:webHidden/>
          </w:rPr>
          <w:tab/>
        </w:r>
        <w:r>
          <w:rPr>
            <w:noProof/>
            <w:webHidden/>
          </w:rPr>
          <w:fldChar w:fldCharType="begin"/>
        </w:r>
        <w:r>
          <w:rPr>
            <w:noProof/>
            <w:webHidden/>
          </w:rPr>
          <w:instrText xml:space="preserve"> PAGEREF _Toc459385356 \h </w:instrText>
        </w:r>
        <w:r>
          <w:rPr>
            <w:noProof/>
            <w:webHidden/>
          </w:rPr>
        </w:r>
        <w:r>
          <w:rPr>
            <w:noProof/>
            <w:webHidden/>
          </w:rPr>
          <w:fldChar w:fldCharType="separate"/>
        </w:r>
        <w:r>
          <w:rPr>
            <w:noProof/>
            <w:webHidden/>
          </w:rPr>
          <w:t>1</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57" w:history="1">
        <w:r w:rsidRPr="00AC543E">
          <w:rPr>
            <w:rStyle w:val="ad"/>
            <w:noProof/>
          </w:rPr>
          <w:t>5.</w:t>
        </w:r>
        <w:r>
          <w:rPr>
            <w:rFonts w:asciiTheme="minorHAnsi" w:eastAsiaTheme="minorEastAsia" w:hAnsiTheme="minorHAnsi" w:cstheme="minorBidi"/>
            <w:noProof/>
          </w:rPr>
          <w:tab/>
        </w:r>
        <w:r w:rsidRPr="00AC543E">
          <w:rPr>
            <w:rStyle w:val="ad"/>
            <w:rFonts w:hint="eastAsia"/>
            <w:noProof/>
          </w:rPr>
          <w:t>我首套兆瓦级潮流能机组启动发电</w:t>
        </w:r>
        <w:r>
          <w:rPr>
            <w:noProof/>
            <w:webHidden/>
          </w:rPr>
          <w:tab/>
        </w:r>
        <w:r>
          <w:rPr>
            <w:noProof/>
            <w:webHidden/>
          </w:rPr>
          <w:fldChar w:fldCharType="begin"/>
        </w:r>
        <w:r>
          <w:rPr>
            <w:noProof/>
            <w:webHidden/>
          </w:rPr>
          <w:instrText xml:space="preserve"> PAGEREF _Toc459385357 \h </w:instrText>
        </w:r>
        <w:r>
          <w:rPr>
            <w:noProof/>
            <w:webHidden/>
          </w:rPr>
        </w:r>
        <w:r>
          <w:rPr>
            <w:noProof/>
            <w:webHidden/>
          </w:rPr>
          <w:fldChar w:fldCharType="separate"/>
        </w:r>
        <w:r>
          <w:rPr>
            <w:noProof/>
            <w:webHidden/>
          </w:rPr>
          <w:t>2</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58" w:history="1">
        <w:r w:rsidRPr="00AC543E">
          <w:rPr>
            <w:rStyle w:val="ad"/>
            <w:noProof/>
          </w:rPr>
          <w:t>6.</w:t>
        </w:r>
        <w:r>
          <w:rPr>
            <w:rFonts w:asciiTheme="minorHAnsi" w:eastAsiaTheme="minorEastAsia" w:hAnsiTheme="minorHAnsi" w:cstheme="minorBidi"/>
            <w:noProof/>
          </w:rPr>
          <w:tab/>
        </w:r>
        <w:r w:rsidRPr="00AC543E">
          <w:rPr>
            <w:rStyle w:val="ad"/>
            <w:rFonts w:ascii="宋体" w:hAnsi="宋体" w:hint="eastAsia"/>
            <w:noProof/>
          </w:rPr>
          <w:t>北戴河海洋环境立体监测体系建立运行实现海陆空全方位监测预警</w:t>
        </w:r>
        <w:r>
          <w:rPr>
            <w:noProof/>
            <w:webHidden/>
          </w:rPr>
          <w:tab/>
        </w:r>
        <w:r>
          <w:rPr>
            <w:noProof/>
            <w:webHidden/>
          </w:rPr>
          <w:fldChar w:fldCharType="begin"/>
        </w:r>
        <w:r>
          <w:rPr>
            <w:noProof/>
            <w:webHidden/>
          </w:rPr>
          <w:instrText xml:space="preserve"> PAGEREF _Toc459385358 \h </w:instrText>
        </w:r>
        <w:r>
          <w:rPr>
            <w:noProof/>
            <w:webHidden/>
          </w:rPr>
        </w:r>
        <w:r>
          <w:rPr>
            <w:noProof/>
            <w:webHidden/>
          </w:rPr>
          <w:fldChar w:fldCharType="separate"/>
        </w:r>
        <w:r>
          <w:rPr>
            <w:noProof/>
            <w:webHidden/>
          </w:rPr>
          <w:t>2</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59" w:history="1">
        <w:r w:rsidRPr="00AC543E">
          <w:rPr>
            <w:rStyle w:val="ad"/>
            <w:noProof/>
          </w:rPr>
          <w:t>7.</w:t>
        </w:r>
        <w:r>
          <w:rPr>
            <w:rFonts w:asciiTheme="minorHAnsi" w:eastAsiaTheme="minorEastAsia" w:hAnsiTheme="minorHAnsi" w:cstheme="minorBidi"/>
            <w:noProof/>
          </w:rPr>
          <w:tab/>
        </w:r>
        <w:r w:rsidRPr="00AC543E">
          <w:rPr>
            <w:rStyle w:val="ad"/>
            <w:rFonts w:ascii="宋体" w:hAnsi="宋体" w:hint="eastAsia"/>
            <w:noProof/>
          </w:rPr>
          <w:t>我国推出首个海岛海洋预报产品</w:t>
        </w:r>
        <w:r>
          <w:rPr>
            <w:noProof/>
            <w:webHidden/>
          </w:rPr>
          <w:tab/>
        </w:r>
        <w:r>
          <w:rPr>
            <w:noProof/>
            <w:webHidden/>
          </w:rPr>
          <w:fldChar w:fldCharType="begin"/>
        </w:r>
        <w:r>
          <w:rPr>
            <w:noProof/>
            <w:webHidden/>
          </w:rPr>
          <w:instrText xml:space="preserve"> PAGEREF _Toc459385359 \h </w:instrText>
        </w:r>
        <w:r>
          <w:rPr>
            <w:noProof/>
            <w:webHidden/>
          </w:rPr>
        </w:r>
        <w:r>
          <w:rPr>
            <w:noProof/>
            <w:webHidden/>
          </w:rPr>
          <w:fldChar w:fldCharType="separate"/>
        </w:r>
        <w:r>
          <w:rPr>
            <w:noProof/>
            <w:webHidden/>
          </w:rPr>
          <w:t>2</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60" w:history="1">
        <w:r w:rsidRPr="00AC543E">
          <w:rPr>
            <w:rStyle w:val="ad"/>
            <w:noProof/>
          </w:rPr>
          <w:t>8.</w:t>
        </w:r>
        <w:r>
          <w:rPr>
            <w:rFonts w:asciiTheme="minorHAnsi" w:eastAsiaTheme="minorEastAsia" w:hAnsiTheme="minorHAnsi" w:cstheme="minorBidi"/>
            <w:noProof/>
          </w:rPr>
          <w:tab/>
        </w:r>
        <w:r w:rsidRPr="00AC543E">
          <w:rPr>
            <w:rStyle w:val="ad"/>
            <w:rFonts w:asciiTheme="minorEastAsia" w:hAnsiTheme="minorEastAsia" w:hint="eastAsia"/>
            <w:noProof/>
          </w:rPr>
          <w:t>主动作为，提供优质海洋咨询服务</w:t>
        </w:r>
        <w:r>
          <w:rPr>
            <w:noProof/>
            <w:webHidden/>
          </w:rPr>
          <w:tab/>
        </w:r>
        <w:r>
          <w:rPr>
            <w:noProof/>
            <w:webHidden/>
          </w:rPr>
          <w:fldChar w:fldCharType="begin"/>
        </w:r>
        <w:r>
          <w:rPr>
            <w:noProof/>
            <w:webHidden/>
          </w:rPr>
          <w:instrText xml:space="preserve"> PAGEREF _Toc459385360 \h </w:instrText>
        </w:r>
        <w:r>
          <w:rPr>
            <w:noProof/>
            <w:webHidden/>
          </w:rPr>
        </w:r>
        <w:r>
          <w:rPr>
            <w:noProof/>
            <w:webHidden/>
          </w:rPr>
          <w:fldChar w:fldCharType="separate"/>
        </w:r>
        <w:r>
          <w:rPr>
            <w:noProof/>
            <w:webHidden/>
          </w:rPr>
          <w:t>3</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61" w:history="1">
        <w:r w:rsidRPr="00AC543E">
          <w:rPr>
            <w:rStyle w:val="ad"/>
            <w:noProof/>
          </w:rPr>
          <w:t>9.</w:t>
        </w:r>
        <w:r>
          <w:rPr>
            <w:rFonts w:asciiTheme="minorHAnsi" w:eastAsiaTheme="minorEastAsia" w:hAnsiTheme="minorHAnsi" w:cstheme="minorBidi"/>
            <w:noProof/>
          </w:rPr>
          <w:tab/>
        </w:r>
        <w:r w:rsidRPr="00AC543E">
          <w:rPr>
            <w:rStyle w:val="ad"/>
            <w:rFonts w:ascii="宋体" w:hAnsi="宋体" w:hint="eastAsia"/>
            <w:noProof/>
          </w:rPr>
          <w:t>三部门联合印发《装备制造业标准化和质量提升规划》</w:t>
        </w:r>
        <w:r>
          <w:rPr>
            <w:noProof/>
            <w:webHidden/>
          </w:rPr>
          <w:tab/>
        </w:r>
        <w:r>
          <w:rPr>
            <w:noProof/>
            <w:webHidden/>
          </w:rPr>
          <w:fldChar w:fldCharType="begin"/>
        </w:r>
        <w:r>
          <w:rPr>
            <w:noProof/>
            <w:webHidden/>
          </w:rPr>
          <w:instrText xml:space="preserve"> PAGEREF _Toc459385361 \h </w:instrText>
        </w:r>
        <w:r>
          <w:rPr>
            <w:noProof/>
            <w:webHidden/>
          </w:rPr>
        </w:r>
        <w:r>
          <w:rPr>
            <w:noProof/>
            <w:webHidden/>
          </w:rPr>
          <w:fldChar w:fldCharType="separate"/>
        </w:r>
        <w:r>
          <w:rPr>
            <w:noProof/>
            <w:webHidden/>
          </w:rPr>
          <w:t>3</w:t>
        </w:r>
        <w:r>
          <w:rPr>
            <w:noProof/>
            <w:webHidden/>
          </w:rPr>
          <w:fldChar w:fldCharType="end"/>
        </w:r>
      </w:hyperlink>
    </w:p>
    <w:p w:rsidR="00615E4B" w:rsidRDefault="00615E4B" w:rsidP="00615E4B">
      <w:pPr>
        <w:pStyle w:val="30"/>
        <w:tabs>
          <w:tab w:val="left" w:pos="1260"/>
          <w:tab w:val="right" w:leader="dot" w:pos="8296"/>
        </w:tabs>
        <w:rPr>
          <w:rFonts w:asciiTheme="minorHAnsi" w:eastAsiaTheme="minorEastAsia" w:hAnsiTheme="minorHAnsi" w:cstheme="minorBidi"/>
          <w:noProof/>
        </w:rPr>
      </w:pPr>
      <w:hyperlink w:anchor="_Toc459385362" w:history="1">
        <w:r w:rsidRPr="00AC543E">
          <w:rPr>
            <w:rStyle w:val="ad"/>
            <w:noProof/>
          </w:rPr>
          <w:t>10.</w:t>
        </w:r>
        <w:r>
          <w:rPr>
            <w:rFonts w:asciiTheme="minorHAnsi" w:eastAsiaTheme="minorEastAsia" w:hAnsiTheme="minorHAnsi" w:cstheme="minorBidi"/>
            <w:noProof/>
          </w:rPr>
          <w:tab/>
        </w:r>
        <w:r w:rsidRPr="00AC543E">
          <w:rPr>
            <w:rStyle w:val="ad"/>
            <w:rFonts w:ascii="宋体" w:hAnsi="宋体" w:hint="eastAsia"/>
            <w:noProof/>
          </w:rPr>
          <w:t>山东“海上粮仓”建设规划出炉</w:t>
        </w:r>
        <w:r>
          <w:rPr>
            <w:noProof/>
            <w:webHidden/>
          </w:rPr>
          <w:tab/>
        </w:r>
        <w:r>
          <w:rPr>
            <w:noProof/>
            <w:webHidden/>
          </w:rPr>
          <w:fldChar w:fldCharType="begin"/>
        </w:r>
        <w:r>
          <w:rPr>
            <w:noProof/>
            <w:webHidden/>
          </w:rPr>
          <w:instrText xml:space="preserve"> PAGEREF _Toc459385362 \h </w:instrText>
        </w:r>
        <w:r>
          <w:rPr>
            <w:noProof/>
            <w:webHidden/>
          </w:rPr>
        </w:r>
        <w:r>
          <w:rPr>
            <w:noProof/>
            <w:webHidden/>
          </w:rPr>
          <w:fldChar w:fldCharType="separate"/>
        </w:r>
        <w:r>
          <w:rPr>
            <w:noProof/>
            <w:webHidden/>
          </w:rPr>
          <w:t>3</w:t>
        </w:r>
        <w:r>
          <w:rPr>
            <w:noProof/>
            <w:webHidden/>
          </w:rPr>
          <w:fldChar w:fldCharType="end"/>
        </w:r>
      </w:hyperlink>
    </w:p>
    <w:p w:rsidR="00615E4B" w:rsidRDefault="00615E4B" w:rsidP="00615E4B">
      <w:pPr>
        <w:pStyle w:val="30"/>
        <w:tabs>
          <w:tab w:val="left" w:pos="1260"/>
          <w:tab w:val="right" w:leader="dot" w:pos="8296"/>
        </w:tabs>
        <w:rPr>
          <w:rFonts w:asciiTheme="minorHAnsi" w:eastAsiaTheme="minorEastAsia" w:hAnsiTheme="minorHAnsi" w:cstheme="minorBidi"/>
          <w:noProof/>
        </w:rPr>
      </w:pPr>
      <w:hyperlink w:anchor="_Toc459385363" w:history="1">
        <w:r w:rsidRPr="00AC543E">
          <w:rPr>
            <w:rStyle w:val="ad"/>
            <w:noProof/>
          </w:rPr>
          <w:t>11.</w:t>
        </w:r>
        <w:r>
          <w:rPr>
            <w:rFonts w:asciiTheme="minorHAnsi" w:eastAsiaTheme="minorEastAsia" w:hAnsiTheme="minorHAnsi" w:cstheme="minorBidi"/>
            <w:noProof/>
          </w:rPr>
          <w:tab/>
        </w:r>
        <w:r w:rsidRPr="00AC543E">
          <w:rPr>
            <w:rStyle w:val="ad"/>
            <w:rFonts w:asciiTheme="minorEastAsia" w:hAnsiTheme="minorEastAsia" w:hint="eastAsia"/>
            <w:noProof/>
          </w:rPr>
          <w:t>我国东南沿海首个海上风电场建成投产</w:t>
        </w:r>
        <w:r>
          <w:rPr>
            <w:noProof/>
            <w:webHidden/>
          </w:rPr>
          <w:tab/>
        </w:r>
        <w:r>
          <w:rPr>
            <w:noProof/>
            <w:webHidden/>
          </w:rPr>
          <w:fldChar w:fldCharType="begin"/>
        </w:r>
        <w:r>
          <w:rPr>
            <w:noProof/>
            <w:webHidden/>
          </w:rPr>
          <w:instrText xml:space="preserve"> PAGEREF _Toc459385363 \h </w:instrText>
        </w:r>
        <w:r>
          <w:rPr>
            <w:noProof/>
            <w:webHidden/>
          </w:rPr>
        </w:r>
        <w:r>
          <w:rPr>
            <w:noProof/>
            <w:webHidden/>
          </w:rPr>
          <w:fldChar w:fldCharType="separate"/>
        </w:r>
        <w:r>
          <w:rPr>
            <w:noProof/>
            <w:webHidden/>
          </w:rPr>
          <w:t>3</w:t>
        </w:r>
        <w:r>
          <w:rPr>
            <w:noProof/>
            <w:webHidden/>
          </w:rPr>
          <w:fldChar w:fldCharType="end"/>
        </w:r>
      </w:hyperlink>
    </w:p>
    <w:p w:rsidR="00615E4B" w:rsidRDefault="00615E4B">
      <w:pPr>
        <w:pStyle w:val="10"/>
        <w:tabs>
          <w:tab w:val="right" w:leader="dot" w:pos="8296"/>
        </w:tabs>
        <w:rPr>
          <w:rFonts w:asciiTheme="minorHAnsi" w:eastAsiaTheme="minorEastAsia" w:hAnsiTheme="minorHAnsi" w:cstheme="minorBidi"/>
          <w:noProof/>
        </w:rPr>
      </w:pPr>
      <w:hyperlink w:anchor="_Toc459385364" w:history="1">
        <w:r w:rsidRPr="00AC543E">
          <w:rPr>
            <w:rStyle w:val="ad"/>
            <w:rFonts w:cs="Arial" w:hint="eastAsia"/>
            <w:noProof/>
            <w:kern w:val="36"/>
          </w:rPr>
          <w:t>二、国际新闻</w:t>
        </w:r>
        <w:r>
          <w:rPr>
            <w:noProof/>
            <w:webHidden/>
          </w:rPr>
          <w:tab/>
        </w:r>
        <w:r>
          <w:rPr>
            <w:noProof/>
            <w:webHidden/>
          </w:rPr>
          <w:fldChar w:fldCharType="begin"/>
        </w:r>
        <w:r>
          <w:rPr>
            <w:noProof/>
            <w:webHidden/>
          </w:rPr>
          <w:instrText xml:space="preserve"> PAGEREF _Toc459385364 \h </w:instrText>
        </w:r>
        <w:r>
          <w:rPr>
            <w:noProof/>
            <w:webHidden/>
          </w:rPr>
        </w:r>
        <w:r>
          <w:rPr>
            <w:noProof/>
            <w:webHidden/>
          </w:rPr>
          <w:fldChar w:fldCharType="separate"/>
        </w:r>
        <w:r>
          <w:rPr>
            <w:noProof/>
            <w:webHidden/>
          </w:rPr>
          <w:t>4</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65" w:history="1">
        <w:r w:rsidRPr="00AC543E">
          <w:rPr>
            <w:rStyle w:val="ad"/>
            <w:rFonts w:cs="Arial"/>
            <w:b/>
            <w:bCs/>
            <w:noProof/>
            <w:kern w:val="36"/>
          </w:rPr>
          <w:t>1.</w:t>
        </w:r>
        <w:r>
          <w:rPr>
            <w:rFonts w:asciiTheme="minorHAnsi" w:eastAsiaTheme="minorEastAsia" w:hAnsiTheme="minorHAnsi" w:cstheme="minorBidi"/>
            <w:noProof/>
          </w:rPr>
          <w:tab/>
        </w:r>
        <w:r w:rsidRPr="00AC543E">
          <w:rPr>
            <w:rStyle w:val="ad"/>
            <w:rFonts w:cs="Arial"/>
            <w:b/>
            <w:bCs/>
            <w:noProof/>
            <w:kern w:val="36"/>
          </w:rPr>
          <w:t xml:space="preserve">Pacific sea level predicts global temperature changes </w:t>
        </w:r>
        <w:r w:rsidRPr="00AC543E">
          <w:rPr>
            <w:rStyle w:val="ad"/>
            <w:rFonts w:cs="Arial" w:hint="eastAsia"/>
            <w:b/>
            <w:bCs/>
            <w:noProof/>
            <w:kern w:val="36"/>
          </w:rPr>
          <w:t>太平洋海平面暗示全球气温变化</w:t>
        </w:r>
        <w:r>
          <w:rPr>
            <w:noProof/>
            <w:webHidden/>
          </w:rPr>
          <w:tab/>
        </w:r>
        <w:r>
          <w:rPr>
            <w:noProof/>
            <w:webHidden/>
          </w:rPr>
          <w:fldChar w:fldCharType="begin"/>
        </w:r>
        <w:r>
          <w:rPr>
            <w:noProof/>
            <w:webHidden/>
          </w:rPr>
          <w:instrText xml:space="preserve"> PAGEREF _Toc459385365 \h </w:instrText>
        </w:r>
        <w:r>
          <w:rPr>
            <w:noProof/>
            <w:webHidden/>
          </w:rPr>
        </w:r>
        <w:r>
          <w:rPr>
            <w:noProof/>
            <w:webHidden/>
          </w:rPr>
          <w:fldChar w:fldCharType="separate"/>
        </w:r>
        <w:r>
          <w:rPr>
            <w:noProof/>
            <w:webHidden/>
          </w:rPr>
          <w:t>4</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66" w:history="1">
        <w:r w:rsidRPr="00AC543E">
          <w:rPr>
            <w:rStyle w:val="ad"/>
            <w:rFonts w:cs="Arial"/>
            <w:noProof/>
          </w:rPr>
          <w:t>2.</w:t>
        </w:r>
        <w:r>
          <w:rPr>
            <w:rFonts w:asciiTheme="minorHAnsi" w:eastAsiaTheme="minorEastAsia" w:hAnsiTheme="minorHAnsi" w:cstheme="minorBidi"/>
            <w:noProof/>
          </w:rPr>
          <w:tab/>
        </w:r>
        <w:r w:rsidRPr="00AC543E">
          <w:rPr>
            <w:rStyle w:val="ad"/>
            <w:rFonts w:cs="Arial"/>
            <w:noProof/>
          </w:rPr>
          <w:t xml:space="preserve">Ocean sediment sample holds iron believed to be from a supernova </w:t>
        </w:r>
        <w:r w:rsidRPr="00AC543E">
          <w:rPr>
            <w:rStyle w:val="ad"/>
            <w:rFonts w:cs="Arial" w:hint="eastAsia"/>
            <w:noProof/>
          </w:rPr>
          <w:t>海洋泥沙中铁元素或源自某颗超新星</w:t>
        </w:r>
        <w:r>
          <w:rPr>
            <w:noProof/>
            <w:webHidden/>
          </w:rPr>
          <w:tab/>
        </w:r>
        <w:r>
          <w:rPr>
            <w:noProof/>
            <w:webHidden/>
          </w:rPr>
          <w:fldChar w:fldCharType="begin"/>
        </w:r>
        <w:r>
          <w:rPr>
            <w:noProof/>
            <w:webHidden/>
          </w:rPr>
          <w:instrText xml:space="preserve"> PAGEREF _Toc459385366 \h </w:instrText>
        </w:r>
        <w:r>
          <w:rPr>
            <w:noProof/>
            <w:webHidden/>
          </w:rPr>
        </w:r>
        <w:r>
          <w:rPr>
            <w:noProof/>
            <w:webHidden/>
          </w:rPr>
          <w:fldChar w:fldCharType="separate"/>
        </w:r>
        <w:r>
          <w:rPr>
            <w:noProof/>
            <w:webHidden/>
          </w:rPr>
          <w:t>4</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67" w:history="1">
        <w:r w:rsidRPr="00AC543E">
          <w:rPr>
            <w:rStyle w:val="ad"/>
            <w:rFonts w:cs="Arial"/>
            <w:noProof/>
          </w:rPr>
          <w:t>3.</w:t>
        </w:r>
        <w:r>
          <w:rPr>
            <w:rFonts w:asciiTheme="minorHAnsi" w:eastAsiaTheme="minorEastAsia" w:hAnsiTheme="minorHAnsi" w:cstheme="minorBidi"/>
            <w:noProof/>
          </w:rPr>
          <w:tab/>
        </w:r>
        <w:r w:rsidRPr="00AC543E">
          <w:rPr>
            <w:rStyle w:val="ad"/>
            <w:rFonts w:cs="Arial"/>
            <w:noProof/>
          </w:rPr>
          <w:t xml:space="preserve">Climate change may bring more tainted shellfish to northern seas </w:t>
        </w:r>
        <w:r w:rsidRPr="00AC543E">
          <w:rPr>
            <w:rStyle w:val="ad"/>
            <w:rFonts w:cs="Arial" w:hint="eastAsia"/>
            <w:noProof/>
          </w:rPr>
          <w:t>气候变化或带来北部海域甲壳类生物污染</w:t>
        </w:r>
        <w:r>
          <w:rPr>
            <w:noProof/>
            <w:webHidden/>
          </w:rPr>
          <w:tab/>
        </w:r>
        <w:r>
          <w:rPr>
            <w:noProof/>
            <w:webHidden/>
          </w:rPr>
          <w:fldChar w:fldCharType="begin"/>
        </w:r>
        <w:r>
          <w:rPr>
            <w:noProof/>
            <w:webHidden/>
          </w:rPr>
          <w:instrText xml:space="preserve"> PAGEREF _Toc459385367 \h </w:instrText>
        </w:r>
        <w:r>
          <w:rPr>
            <w:noProof/>
            <w:webHidden/>
          </w:rPr>
        </w:r>
        <w:r>
          <w:rPr>
            <w:noProof/>
            <w:webHidden/>
          </w:rPr>
          <w:fldChar w:fldCharType="separate"/>
        </w:r>
        <w:r>
          <w:rPr>
            <w:noProof/>
            <w:webHidden/>
          </w:rPr>
          <w:t>5</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68" w:history="1">
        <w:r w:rsidRPr="00AC543E">
          <w:rPr>
            <w:rStyle w:val="ad"/>
            <w:rFonts w:cs="Arial"/>
            <w:noProof/>
          </w:rPr>
          <w:t>4.</w:t>
        </w:r>
        <w:r>
          <w:rPr>
            <w:rFonts w:asciiTheme="minorHAnsi" w:eastAsiaTheme="minorEastAsia" w:hAnsiTheme="minorHAnsi" w:cstheme="minorBidi"/>
            <w:noProof/>
          </w:rPr>
          <w:tab/>
        </w:r>
        <w:r w:rsidRPr="00AC543E">
          <w:rPr>
            <w:rStyle w:val="ad"/>
            <w:rFonts w:cs="Arial"/>
            <w:noProof/>
          </w:rPr>
          <w:t xml:space="preserve">New Antarctic ice discovery aids future climate predictions </w:t>
        </w:r>
        <w:r w:rsidRPr="00AC543E">
          <w:rPr>
            <w:rStyle w:val="ad"/>
            <w:rFonts w:cs="Arial" w:hint="eastAsia"/>
            <w:noProof/>
          </w:rPr>
          <w:t>北冰洋新冰层将预示未来气候变化</w:t>
        </w:r>
        <w:r>
          <w:rPr>
            <w:noProof/>
            <w:webHidden/>
          </w:rPr>
          <w:tab/>
        </w:r>
        <w:r>
          <w:rPr>
            <w:noProof/>
            <w:webHidden/>
          </w:rPr>
          <w:fldChar w:fldCharType="begin"/>
        </w:r>
        <w:r>
          <w:rPr>
            <w:noProof/>
            <w:webHidden/>
          </w:rPr>
          <w:instrText xml:space="preserve"> PAGEREF _Toc459385368 \h </w:instrText>
        </w:r>
        <w:r>
          <w:rPr>
            <w:noProof/>
            <w:webHidden/>
          </w:rPr>
        </w:r>
        <w:r>
          <w:rPr>
            <w:noProof/>
            <w:webHidden/>
          </w:rPr>
          <w:fldChar w:fldCharType="separate"/>
        </w:r>
        <w:r>
          <w:rPr>
            <w:noProof/>
            <w:webHidden/>
          </w:rPr>
          <w:t>5</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69" w:history="1">
        <w:r w:rsidRPr="00AC543E">
          <w:rPr>
            <w:rStyle w:val="ad"/>
            <w:rFonts w:cs="Arial"/>
            <w:noProof/>
          </w:rPr>
          <w:t>5.</w:t>
        </w:r>
        <w:r>
          <w:rPr>
            <w:rFonts w:asciiTheme="minorHAnsi" w:eastAsiaTheme="minorEastAsia" w:hAnsiTheme="minorHAnsi" w:cstheme="minorBidi"/>
            <w:noProof/>
          </w:rPr>
          <w:tab/>
        </w:r>
        <w:r w:rsidRPr="00AC543E">
          <w:rPr>
            <w:rStyle w:val="ad"/>
            <w:rFonts w:cs="Arial"/>
            <w:noProof/>
          </w:rPr>
          <w:t xml:space="preserve">Researchers uncover 340 million year-old oceanic crust in the Mediterranean Sea using magnetic data </w:t>
        </w:r>
        <w:r w:rsidRPr="00AC543E">
          <w:rPr>
            <w:rStyle w:val="ad"/>
            <w:rFonts w:cs="Arial" w:hint="eastAsia"/>
            <w:noProof/>
          </w:rPr>
          <w:t>科学家利用磁测数据发现</w:t>
        </w:r>
        <w:r w:rsidRPr="00AC543E">
          <w:rPr>
            <w:rStyle w:val="ad"/>
            <w:rFonts w:cs="Arial"/>
            <w:noProof/>
          </w:rPr>
          <w:t>3.4</w:t>
        </w:r>
        <w:r w:rsidRPr="00AC543E">
          <w:rPr>
            <w:rStyle w:val="ad"/>
            <w:rFonts w:cs="Arial" w:hint="eastAsia"/>
            <w:noProof/>
          </w:rPr>
          <w:t>亿年前地中海海域海洋地壳</w:t>
        </w:r>
        <w:r>
          <w:rPr>
            <w:noProof/>
            <w:webHidden/>
          </w:rPr>
          <w:tab/>
        </w:r>
        <w:r>
          <w:rPr>
            <w:noProof/>
            <w:webHidden/>
          </w:rPr>
          <w:fldChar w:fldCharType="begin"/>
        </w:r>
        <w:r>
          <w:rPr>
            <w:noProof/>
            <w:webHidden/>
          </w:rPr>
          <w:instrText xml:space="preserve"> PAGEREF _Toc459385369 \h </w:instrText>
        </w:r>
        <w:r>
          <w:rPr>
            <w:noProof/>
            <w:webHidden/>
          </w:rPr>
        </w:r>
        <w:r>
          <w:rPr>
            <w:noProof/>
            <w:webHidden/>
          </w:rPr>
          <w:fldChar w:fldCharType="separate"/>
        </w:r>
        <w:r>
          <w:rPr>
            <w:noProof/>
            <w:webHidden/>
          </w:rPr>
          <w:t>5</w:t>
        </w:r>
        <w:r>
          <w:rPr>
            <w:noProof/>
            <w:webHidden/>
          </w:rPr>
          <w:fldChar w:fldCharType="end"/>
        </w:r>
      </w:hyperlink>
    </w:p>
    <w:p w:rsidR="00615E4B" w:rsidRDefault="00615E4B">
      <w:pPr>
        <w:pStyle w:val="30"/>
        <w:tabs>
          <w:tab w:val="left" w:pos="1470"/>
          <w:tab w:val="right" w:leader="dot" w:pos="8296"/>
        </w:tabs>
        <w:rPr>
          <w:rFonts w:asciiTheme="minorHAnsi" w:eastAsiaTheme="minorEastAsia" w:hAnsiTheme="minorHAnsi" w:cstheme="minorBidi"/>
          <w:noProof/>
        </w:rPr>
      </w:pPr>
      <w:hyperlink w:anchor="_Toc459385370" w:history="1">
        <w:r w:rsidRPr="00AC543E">
          <w:rPr>
            <w:rStyle w:val="ad"/>
            <w:rFonts w:asciiTheme="minorEastAsia" w:hAnsiTheme="minorEastAsia"/>
            <w:noProof/>
          </w:rPr>
          <w:t>6.</w:t>
        </w:r>
        <w:r>
          <w:rPr>
            <w:rFonts w:asciiTheme="minorHAnsi" w:eastAsiaTheme="minorEastAsia" w:hAnsiTheme="minorHAnsi" w:cstheme="minorBidi"/>
            <w:noProof/>
          </w:rPr>
          <w:tab/>
        </w:r>
        <w:r w:rsidRPr="00AC543E">
          <w:rPr>
            <w:rStyle w:val="ad"/>
            <w:rFonts w:asciiTheme="minorEastAsia" w:hAnsiTheme="minorEastAsia" w:hint="eastAsia"/>
            <w:noProof/>
          </w:rPr>
          <w:t>全球变暖和</w:t>
        </w:r>
        <w:r w:rsidRPr="00AC543E">
          <w:rPr>
            <w:rStyle w:val="ad"/>
            <w:rFonts w:asciiTheme="minorEastAsia" w:hAnsiTheme="minorEastAsia"/>
            <w:noProof/>
          </w:rPr>
          <w:t>“</w:t>
        </w:r>
        <w:r w:rsidRPr="00AC543E">
          <w:rPr>
            <w:rStyle w:val="ad"/>
            <w:rFonts w:asciiTheme="minorEastAsia" w:hAnsiTheme="minorEastAsia" w:hint="eastAsia"/>
            <w:noProof/>
          </w:rPr>
          <w:t>杀手</w:t>
        </w:r>
        <w:r w:rsidRPr="00AC543E">
          <w:rPr>
            <w:rStyle w:val="ad"/>
            <w:rFonts w:asciiTheme="minorEastAsia" w:hAnsiTheme="minorEastAsia"/>
            <w:noProof/>
          </w:rPr>
          <w:t>”</w:t>
        </w:r>
        <w:r w:rsidRPr="00AC543E">
          <w:rPr>
            <w:rStyle w:val="ad"/>
            <w:rFonts w:asciiTheme="minorEastAsia" w:hAnsiTheme="minorEastAsia" w:hint="eastAsia"/>
            <w:noProof/>
          </w:rPr>
          <w:t>细菌致海洋中</w:t>
        </w:r>
        <w:r w:rsidRPr="00AC543E">
          <w:rPr>
            <w:rStyle w:val="ad"/>
            <w:rFonts w:asciiTheme="minorEastAsia" w:hAnsiTheme="minorEastAsia"/>
            <w:noProof/>
          </w:rPr>
          <w:t>“</w:t>
        </w:r>
        <w:r w:rsidRPr="00AC543E">
          <w:rPr>
            <w:rStyle w:val="ad"/>
            <w:rFonts w:asciiTheme="minorEastAsia" w:hAnsiTheme="minorEastAsia" w:hint="eastAsia"/>
            <w:noProof/>
          </w:rPr>
          <w:t>死亡地带</w:t>
        </w:r>
        <w:r w:rsidRPr="00AC543E">
          <w:rPr>
            <w:rStyle w:val="ad"/>
            <w:rFonts w:asciiTheme="minorEastAsia" w:hAnsiTheme="minorEastAsia"/>
            <w:noProof/>
          </w:rPr>
          <w:t>”</w:t>
        </w:r>
        <w:r w:rsidRPr="00AC543E">
          <w:rPr>
            <w:rStyle w:val="ad"/>
            <w:rFonts w:asciiTheme="minorEastAsia" w:hAnsiTheme="minorEastAsia" w:hint="eastAsia"/>
            <w:noProof/>
          </w:rPr>
          <w:t>扩大</w:t>
        </w:r>
        <w:r>
          <w:rPr>
            <w:noProof/>
            <w:webHidden/>
          </w:rPr>
          <w:tab/>
        </w:r>
        <w:r>
          <w:rPr>
            <w:noProof/>
            <w:webHidden/>
          </w:rPr>
          <w:fldChar w:fldCharType="begin"/>
        </w:r>
        <w:r>
          <w:rPr>
            <w:noProof/>
            <w:webHidden/>
          </w:rPr>
          <w:instrText xml:space="preserve"> PAGEREF _Toc459385370 \h </w:instrText>
        </w:r>
        <w:r>
          <w:rPr>
            <w:noProof/>
            <w:webHidden/>
          </w:rPr>
        </w:r>
        <w:r>
          <w:rPr>
            <w:noProof/>
            <w:webHidden/>
          </w:rPr>
          <w:fldChar w:fldCharType="separate"/>
        </w:r>
        <w:r>
          <w:rPr>
            <w:noProof/>
            <w:webHidden/>
          </w:rPr>
          <w:t>6</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71" w:history="1">
        <w:r w:rsidRPr="00AC543E">
          <w:rPr>
            <w:rStyle w:val="ad"/>
            <w:noProof/>
          </w:rPr>
          <w:t>7.</w:t>
        </w:r>
        <w:r>
          <w:rPr>
            <w:rFonts w:asciiTheme="minorHAnsi" w:eastAsiaTheme="minorEastAsia" w:hAnsiTheme="minorHAnsi" w:cstheme="minorBidi"/>
            <w:noProof/>
          </w:rPr>
          <w:tab/>
        </w:r>
        <w:r w:rsidRPr="00AC543E">
          <w:rPr>
            <w:rStyle w:val="ad"/>
            <w:rFonts w:hint="eastAsia"/>
            <w:noProof/>
          </w:rPr>
          <w:t>北冰洋里鱼类增多</w:t>
        </w:r>
        <w:r>
          <w:rPr>
            <w:noProof/>
            <w:webHidden/>
          </w:rPr>
          <w:tab/>
        </w:r>
        <w:r>
          <w:rPr>
            <w:noProof/>
            <w:webHidden/>
          </w:rPr>
          <w:fldChar w:fldCharType="begin"/>
        </w:r>
        <w:r>
          <w:rPr>
            <w:noProof/>
            <w:webHidden/>
          </w:rPr>
          <w:instrText xml:space="preserve"> PAGEREF _Toc459385371 \h </w:instrText>
        </w:r>
        <w:r>
          <w:rPr>
            <w:noProof/>
            <w:webHidden/>
          </w:rPr>
        </w:r>
        <w:r>
          <w:rPr>
            <w:noProof/>
            <w:webHidden/>
          </w:rPr>
          <w:fldChar w:fldCharType="separate"/>
        </w:r>
        <w:r>
          <w:rPr>
            <w:noProof/>
            <w:webHidden/>
          </w:rPr>
          <w:t>6</w:t>
        </w:r>
        <w:r>
          <w:rPr>
            <w:noProof/>
            <w:webHidden/>
          </w:rPr>
          <w:fldChar w:fldCharType="end"/>
        </w:r>
      </w:hyperlink>
    </w:p>
    <w:p w:rsidR="00615E4B" w:rsidRDefault="00615E4B" w:rsidP="00615E4B">
      <w:pPr>
        <w:pStyle w:val="30"/>
        <w:tabs>
          <w:tab w:val="left" w:pos="1260"/>
          <w:tab w:val="right" w:leader="dot" w:pos="8296"/>
        </w:tabs>
        <w:rPr>
          <w:rFonts w:asciiTheme="minorHAnsi" w:eastAsiaTheme="minorEastAsia" w:hAnsiTheme="minorHAnsi" w:cstheme="minorBidi"/>
          <w:noProof/>
        </w:rPr>
      </w:pPr>
      <w:hyperlink w:anchor="_Toc459385372" w:history="1">
        <w:r w:rsidRPr="00AC543E">
          <w:rPr>
            <w:rStyle w:val="ad"/>
            <w:rFonts w:asciiTheme="minorEastAsia" w:hAnsiTheme="minorEastAsia"/>
            <w:noProof/>
          </w:rPr>
          <w:t>8.</w:t>
        </w:r>
        <w:r>
          <w:rPr>
            <w:rFonts w:asciiTheme="minorHAnsi" w:eastAsiaTheme="minorEastAsia" w:hAnsiTheme="minorHAnsi" w:cstheme="minorBidi"/>
            <w:noProof/>
          </w:rPr>
          <w:tab/>
        </w:r>
        <w:r w:rsidRPr="00AC543E">
          <w:rPr>
            <w:rStyle w:val="ad"/>
            <w:rFonts w:asciiTheme="minorEastAsia" w:hAnsiTheme="minorEastAsia" w:hint="eastAsia"/>
            <w:noProof/>
          </w:rPr>
          <w:t>格陵兰鲨鱼是最长寿脊椎动物</w:t>
        </w:r>
        <w:r>
          <w:rPr>
            <w:noProof/>
            <w:webHidden/>
          </w:rPr>
          <w:tab/>
        </w:r>
        <w:r>
          <w:rPr>
            <w:noProof/>
            <w:webHidden/>
          </w:rPr>
          <w:fldChar w:fldCharType="begin"/>
        </w:r>
        <w:r>
          <w:rPr>
            <w:noProof/>
            <w:webHidden/>
          </w:rPr>
          <w:instrText xml:space="preserve"> PAGEREF _Toc459385372 \h </w:instrText>
        </w:r>
        <w:r>
          <w:rPr>
            <w:noProof/>
            <w:webHidden/>
          </w:rPr>
        </w:r>
        <w:r>
          <w:rPr>
            <w:noProof/>
            <w:webHidden/>
          </w:rPr>
          <w:fldChar w:fldCharType="separate"/>
        </w:r>
        <w:r>
          <w:rPr>
            <w:noProof/>
            <w:webHidden/>
          </w:rPr>
          <w:t>6</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73" w:history="1">
        <w:r w:rsidRPr="00AC543E">
          <w:rPr>
            <w:rStyle w:val="ad"/>
            <w:noProof/>
          </w:rPr>
          <w:t>9.</w:t>
        </w:r>
        <w:r>
          <w:rPr>
            <w:rFonts w:asciiTheme="minorHAnsi" w:eastAsiaTheme="minorEastAsia" w:hAnsiTheme="minorHAnsi" w:cstheme="minorBidi"/>
            <w:noProof/>
          </w:rPr>
          <w:tab/>
        </w:r>
        <w:r w:rsidRPr="00AC543E">
          <w:rPr>
            <w:rStyle w:val="ad"/>
            <w:rFonts w:hint="eastAsia"/>
            <w:noProof/>
          </w:rPr>
          <w:t>海水变暖导致美欧霍乱细菌增加</w:t>
        </w:r>
        <w:r>
          <w:rPr>
            <w:noProof/>
            <w:webHidden/>
          </w:rPr>
          <w:tab/>
        </w:r>
        <w:r>
          <w:rPr>
            <w:noProof/>
            <w:webHidden/>
          </w:rPr>
          <w:fldChar w:fldCharType="begin"/>
        </w:r>
        <w:r>
          <w:rPr>
            <w:noProof/>
            <w:webHidden/>
          </w:rPr>
          <w:instrText xml:space="preserve"> PAGEREF _Toc459385373 \h </w:instrText>
        </w:r>
        <w:r>
          <w:rPr>
            <w:noProof/>
            <w:webHidden/>
          </w:rPr>
        </w:r>
        <w:r>
          <w:rPr>
            <w:noProof/>
            <w:webHidden/>
          </w:rPr>
          <w:fldChar w:fldCharType="separate"/>
        </w:r>
        <w:r>
          <w:rPr>
            <w:noProof/>
            <w:webHidden/>
          </w:rPr>
          <w:t>6</w:t>
        </w:r>
        <w:r>
          <w:rPr>
            <w:noProof/>
            <w:webHidden/>
          </w:rPr>
          <w:fldChar w:fldCharType="end"/>
        </w:r>
      </w:hyperlink>
    </w:p>
    <w:p w:rsidR="00615E4B" w:rsidRDefault="00615E4B" w:rsidP="00615E4B">
      <w:pPr>
        <w:pStyle w:val="30"/>
        <w:tabs>
          <w:tab w:val="left" w:pos="1260"/>
          <w:tab w:val="right" w:leader="dot" w:pos="8296"/>
        </w:tabs>
        <w:rPr>
          <w:rFonts w:asciiTheme="minorHAnsi" w:eastAsiaTheme="minorEastAsia" w:hAnsiTheme="minorHAnsi" w:cstheme="minorBidi"/>
          <w:noProof/>
        </w:rPr>
      </w:pPr>
      <w:hyperlink w:anchor="_Toc459385374" w:history="1">
        <w:r w:rsidRPr="00AC543E">
          <w:rPr>
            <w:rStyle w:val="ad"/>
            <w:noProof/>
          </w:rPr>
          <w:t>10.</w:t>
        </w:r>
        <w:r>
          <w:rPr>
            <w:rFonts w:asciiTheme="minorHAnsi" w:eastAsiaTheme="minorEastAsia" w:hAnsiTheme="minorHAnsi" w:cstheme="minorBidi"/>
            <w:noProof/>
          </w:rPr>
          <w:tab/>
        </w:r>
        <w:r w:rsidRPr="00AC543E">
          <w:rPr>
            <w:rStyle w:val="ad"/>
            <w:rFonts w:hint="eastAsia"/>
            <w:noProof/>
          </w:rPr>
          <w:t>俄科学家研制出可统计海洋生物的水下机器人</w:t>
        </w:r>
        <w:r>
          <w:rPr>
            <w:noProof/>
            <w:webHidden/>
          </w:rPr>
          <w:tab/>
        </w:r>
        <w:r>
          <w:rPr>
            <w:noProof/>
            <w:webHidden/>
          </w:rPr>
          <w:fldChar w:fldCharType="begin"/>
        </w:r>
        <w:r>
          <w:rPr>
            <w:noProof/>
            <w:webHidden/>
          </w:rPr>
          <w:instrText xml:space="preserve"> PAGEREF _Toc459385374 \h </w:instrText>
        </w:r>
        <w:r>
          <w:rPr>
            <w:noProof/>
            <w:webHidden/>
          </w:rPr>
        </w:r>
        <w:r>
          <w:rPr>
            <w:noProof/>
            <w:webHidden/>
          </w:rPr>
          <w:fldChar w:fldCharType="separate"/>
        </w:r>
        <w:r>
          <w:rPr>
            <w:noProof/>
            <w:webHidden/>
          </w:rPr>
          <w:t>7</w:t>
        </w:r>
        <w:r>
          <w:rPr>
            <w:noProof/>
            <w:webHidden/>
          </w:rPr>
          <w:fldChar w:fldCharType="end"/>
        </w:r>
      </w:hyperlink>
    </w:p>
    <w:p w:rsidR="00615E4B" w:rsidRDefault="00615E4B">
      <w:pPr>
        <w:pStyle w:val="10"/>
        <w:tabs>
          <w:tab w:val="right" w:leader="dot" w:pos="8296"/>
        </w:tabs>
        <w:rPr>
          <w:rFonts w:asciiTheme="minorHAnsi" w:eastAsiaTheme="minorEastAsia" w:hAnsiTheme="minorHAnsi" w:cstheme="minorBidi"/>
          <w:noProof/>
        </w:rPr>
      </w:pPr>
      <w:hyperlink w:anchor="_Toc459385375" w:history="1">
        <w:r w:rsidRPr="00AC543E">
          <w:rPr>
            <w:rStyle w:val="ad"/>
            <w:rFonts w:hint="eastAsia"/>
            <w:noProof/>
          </w:rPr>
          <w:t>三、海洋科技</w:t>
        </w:r>
        <w:r>
          <w:rPr>
            <w:noProof/>
            <w:webHidden/>
          </w:rPr>
          <w:tab/>
        </w:r>
        <w:r>
          <w:rPr>
            <w:noProof/>
            <w:webHidden/>
          </w:rPr>
          <w:fldChar w:fldCharType="begin"/>
        </w:r>
        <w:r>
          <w:rPr>
            <w:noProof/>
            <w:webHidden/>
          </w:rPr>
          <w:instrText xml:space="preserve"> PAGEREF _Toc459385375 \h </w:instrText>
        </w:r>
        <w:r>
          <w:rPr>
            <w:noProof/>
            <w:webHidden/>
          </w:rPr>
        </w:r>
        <w:r>
          <w:rPr>
            <w:noProof/>
            <w:webHidden/>
          </w:rPr>
          <w:fldChar w:fldCharType="separate"/>
        </w:r>
        <w:r>
          <w:rPr>
            <w:noProof/>
            <w:webHidden/>
          </w:rPr>
          <w:t>7</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76" w:history="1">
        <w:r w:rsidRPr="00AC543E">
          <w:rPr>
            <w:rStyle w:val="ad"/>
            <w:noProof/>
          </w:rPr>
          <w:t>1.</w:t>
        </w:r>
        <w:r>
          <w:rPr>
            <w:rFonts w:asciiTheme="minorHAnsi" w:eastAsiaTheme="minorEastAsia" w:hAnsiTheme="minorHAnsi" w:cstheme="minorBidi"/>
            <w:noProof/>
          </w:rPr>
          <w:tab/>
        </w:r>
        <w:r w:rsidRPr="00AC543E">
          <w:rPr>
            <w:rStyle w:val="ad"/>
            <w:rFonts w:ascii="宋体" w:hAnsi="宋体" w:hint="eastAsia"/>
            <w:noProof/>
          </w:rPr>
          <w:t>中航母舰载机起飞方式大比拼：电磁弹射牛在哪？</w:t>
        </w:r>
        <w:r>
          <w:rPr>
            <w:noProof/>
            <w:webHidden/>
          </w:rPr>
          <w:tab/>
        </w:r>
        <w:r>
          <w:rPr>
            <w:noProof/>
            <w:webHidden/>
          </w:rPr>
          <w:fldChar w:fldCharType="begin"/>
        </w:r>
        <w:r>
          <w:rPr>
            <w:noProof/>
            <w:webHidden/>
          </w:rPr>
          <w:instrText xml:space="preserve"> PAGEREF _Toc459385376 \h </w:instrText>
        </w:r>
        <w:r>
          <w:rPr>
            <w:noProof/>
            <w:webHidden/>
          </w:rPr>
        </w:r>
        <w:r>
          <w:rPr>
            <w:noProof/>
            <w:webHidden/>
          </w:rPr>
          <w:fldChar w:fldCharType="separate"/>
        </w:r>
        <w:r>
          <w:rPr>
            <w:noProof/>
            <w:webHidden/>
          </w:rPr>
          <w:t>7</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77" w:history="1">
        <w:r w:rsidRPr="00AC543E">
          <w:rPr>
            <w:rStyle w:val="ad"/>
            <w:noProof/>
          </w:rPr>
          <w:t>2.</w:t>
        </w:r>
        <w:r>
          <w:rPr>
            <w:rFonts w:asciiTheme="minorHAnsi" w:eastAsiaTheme="minorEastAsia" w:hAnsiTheme="minorHAnsi" w:cstheme="minorBidi"/>
            <w:noProof/>
          </w:rPr>
          <w:tab/>
        </w:r>
        <w:r w:rsidRPr="00AC543E">
          <w:rPr>
            <w:rStyle w:val="ad"/>
            <w:rFonts w:ascii="宋体" w:hAnsi="宋体" w:hint="eastAsia"/>
            <w:noProof/>
          </w:rPr>
          <w:t>波浪能—取自海洋的清洁能源</w:t>
        </w:r>
        <w:r>
          <w:rPr>
            <w:noProof/>
            <w:webHidden/>
          </w:rPr>
          <w:tab/>
        </w:r>
        <w:r>
          <w:rPr>
            <w:noProof/>
            <w:webHidden/>
          </w:rPr>
          <w:fldChar w:fldCharType="begin"/>
        </w:r>
        <w:r>
          <w:rPr>
            <w:noProof/>
            <w:webHidden/>
          </w:rPr>
          <w:instrText xml:space="preserve"> PAGEREF _Toc459385377 \h </w:instrText>
        </w:r>
        <w:r>
          <w:rPr>
            <w:noProof/>
            <w:webHidden/>
          </w:rPr>
        </w:r>
        <w:r>
          <w:rPr>
            <w:noProof/>
            <w:webHidden/>
          </w:rPr>
          <w:fldChar w:fldCharType="separate"/>
        </w:r>
        <w:r>
          <w:rPr>
            <w:noProof/>
            <w:webHidden/>
          </w:rPr>
          <w:t>8</w:t>
        </w:r>
        <w:r>
          <w:rPr>
            <w:noProof/>
            <w:webHidden/>
          </w:rPr>
          <w:fldChar w:fldCharType="end"/>
        </w:r>
      </w:hyperlink>
    </w:p>
    <w:p w:rsidR="00615E4B" w:rsidRDefault="00615E4B">
      <w:pPr>
        <w:pStyle w:val="10"/>
        <w:tabs>
          <w:tab w:val="right" w:leader="dot" w:pos="8296"/>
        </w:tabs>
        <w:rPr>
          <w:rFonts w:asciiTheme="minorHAnsi" w:eastAsiaTheme="minorEastAsia" w:hAnsiTheme="minorHAnsi" w:cstheme="minorBidi"/>
          <w:noProof/>
        </w:rPr>
      </w:pPr>
      <w:hyperlink w:anchor="_Toc459385378" w:history="1">
        <w:r w:rsidRPr="00AC543E">
          <w:rPr>
            <w:rStyle w:val="ad"/>
            <w:rFonts w:hint="eastAsia"/>
            <w:noProof/>
          </w:rPr>
          <w:t>四、</w:t>
        </w:r>
        <w:r w:rsidRPr="00AC543E">
          <w:rPr>
            <w:rStyle w:val="ad"/>
            <w:noProof/>
          </w:rPr>
          <w:t xml:space="preserve"> </w:t>
        </w:r>
        <w:r w:rsidRPr="00AC543E">
          <w:rPr>
            <w:rStyle w:val="ad"/>
            <w:rFonts w:hint="eastAsia"/>
            <w:noProof/>
          </w:rPr>
          <w:t>中外合作</w:t>
        </w:r>
        <w:r>
          <w:rPr>
            <w:noProof/>
            <w:webHidden/>
          </w:rPr>
          <w:tab/>
        </w:r>
        <w:r>
          <w:rPr>
            <w:noProof/>
            <w:webHidden/>
          </w:rPr>
          <w:fldChar w:fldCharType="begin"/>
        </w:r>
        <w:r>
          <w:rPr>
            <w:noProof/>
            <w:webHidden/>
          </w:rPr>
          <w:instrText xml:space="preserve"> PAGEREF _Toc459385378 \h </w:instrText>
        </w:r>
        <w:r>
          <w:rPr>
            <w:noProof/>
            <w:webHidden/>
          </w:rPr>
        </w:r>
        <w:r>
          <w:rPr>
            <w:noProof/>
            <w:webHidden/>
          </w:rPr>
          <w:fldChar w:fldCharType="separate"/>
        </w:r>
        <w:r>
          <w:rPr>
            <w:noProof/>
            <w:webHidden/>
          </w:rPr>
          <w:t>8</w:t>
        </w:r>
        <w:r>
          <w:rPr>
            <w:noProof/>
            <w:webHidden/>
          </w:rPr>
          <w:fldChar w:fldCharType="end"/>
        </w:r>
      </w:hyperlink>
    </w:p>
    <w:p w:rsidR="00615E4B" w:rsidRDefault="00615E4B">
      <w:pPr>
        <w:pStyle w:val="30"/>
        <w:tabs>
          <w:tab w:val="right" w:leader="dot" w:pos="8296"/>
        </w:tabs>
        <w:rPr>
          <w:rFonts w:asciiTheme="minorHAnsi" w:eastAsiaTheme="minorEastAsia" w:hAnsiTheme="minorHAnsi" w:cstheme="minorBidi"/>
          <w:noProof/>
        </w:rPr>
      </w:pPr>
      <w:hyperlink w:anchor="_Toc459385379" w:history="1">
        <w:r w:rsidRPr="00AC543E">
          <w:rPr>
            <w:rStyle w:val="ad"/>
            <w:noProof/>
          </w:rPr>
          <w:t xml:space="preserve">1. </w:t>
        </w:r>
        <w:r>
          <w:rPr>
            <w:rStyle w:val="ad"/>
            <w:rFonts w:hint="eastAsia"/>
            <w:noProof/>
          </w:rPr>
          <w:t xml:space="preserve">  </w:t>
        </w:r>
        <w:r w:rsidRPr="00AC543E">
          <w:rPr>
            <w:rStyle w:val="ad"/>
            <w:rFonts w:hint="eastAsia"/>
            <w:noProof/>
          </w:rPr>
          <w:t>落实《南海各方行为宣言》第</w:t>
        </w:r>
        <w:r w:rsidRPr="00AC543E">
          <w:rPr>
            <w:rStyle w:val="ad"/>
            <w:noProof/>
          </w:rPr>
          <w:t>13</w:t>
        </w:r>
        <w:r w:rsidRPr="00AC543E">
          <w:rPr>
            <w:rStyle w:val="ad"/>
            <w:rFonts w:hint="eastAsia"/>
            <w:noProof/>
          </w:rPr>
          <w:t>次高官会举行</w:t>
        </w:r>
        <w:r>
          <w:rPr>
            <w:noProof/>
            <w:webHidden/>
          </w:rPr>
          <w:tab/>
        </w:r>
        <w:r>
          <w:rPr>
            <w:noProof/>
            <w:webHidden/>
          </w:rPr>
          <w:fldChar w:fldCharType="begin"/>
        </w:r>
        <w:r>
          <w:rPr>
            <w:noProof/>
            <w:webHidden/>
          </w:rPr>
          <w:instrText xml:space="preserve"> PAGEREF _Toc459385379 \h </w:instrText>
        </w:r>
        <w:r>
          <w:rPr>
            <w:noProof/>
            <w:webHidden/>
          </w:rPr>
        </w:r>
        <w:r>
          <w:rPr>
            <w:noProof/>
            <w:webHidden/>
          </w:rPr>
          <w:fldChar w:fldCharType="separate"/>
        </w:r>
        <w:r>
          <w:rPr>
            <w:noProof/>
            <w:webHidden/>
          </w:rPr>
          <w:t>8</w:t>
        </w:r>
        <w:r>
          <w:rPr>
            <w:noProof/>
            <w:webHidden/>
          </w:rPr>
          <w:fldChar w:fldCharType="end"/>
        </w:r>
      </w:hyperlink>
    </w:p>
    <w:p w:rsidR="00615E4B" w:rsidRDefault="00615E4B">
      <w:pPr>
        <w:pStyle w:val="30"/>
        <w:tabs>
          <w:tab w:val="right" w:leader="dot" w:pos="8296"/>
        </w:tabs>
        <w:rPr>
          <w:rFonts w:asciiTheme="minorHAnsi" w:eastAsiaTheme="minorEastAsia" w:hAnsiTheme="minorHAnsi" w:cstheme="minorBidi"/>
          <w:noProof/>
        </w:rPr>
      </w:pPr>
      <w:hyperlink w:anchor="_Toc459385380" w:history="1">
        <w:r w:rsidRPr="00AC543E">
          <w:rPr>
            <w:rStyle w:val="ad"/>
            <w:noProof/>
          </w:rPr>
          <w:t xml:space="preserve">2. </w:t>
        </w:r>
        <w:r>
          <w:rPr>
            <w:rStyle w:val="ad"/>
            <w:rFonts w:hint="eastAsia"/>
            <w:noProof/>
          </w:rPr>
          <w:t xml:space="preserve">  </w:t>
        </w:r>
        <w:r w:rsidRPr="00AC543E">
          <w:rPr>
            <w:rStyle w:val="ad"/>
            <w:rFonts w:hint="eastAsia"/>
            <w:noProof/>
          </w:rPr>
          <w:t>饿提出中国—美国新交通走廊</w:t>
        </w:r>
        <w:r>
          <w:rPr>
            <w:noProof/>
            <w:webHidden/>
          </w:rPr>
          <w:tab/>
        </w:r>
        <w:r>
          <w:rPr>
            <w:noProof/>
            <w:webHidden/>
          </w:rPr>
          <w:fldChar w:fldCharType="begin"/>
        </w:r>
        <w:r>
          <w:rPr>
            <w:noProof/>
            <w:webHidden/>
          </w:rPr>
          <w:instrText xml:space="preserve"> PAGEREF _Toc459385380 \h </w:instrText>
        </w:r>
        <w:r>
          <w:rPr>
            <w:noProof/>
            <w:webHidden/>
          </w:rPr>
        </w:r>
        <w:r>
          <w:rPr>
            <w:noProof/>
            <w:webHidden/>
          </w:rPr>
          <w:fldChar w:fldCharType="separate"/>
        </w:r>
        <w:r>
          <w:rPr>
            <w:noProof/>
            <w:webHidden/>
          </w:rPr>
          <w:t>8</w:t>
        </w:r>
        <w:r>
          <w:rPr>
            <w:noProof/>
            <w:webHidden/>
          </w:rPr>
          <w:fldChar w:fldCharType="end"/>
        </w:r>
      </w:hyperlink>
    </w:p>
    <w:p w:rsidR="00615E4B" w:rsidRDefault="00615E4B" w:rsidP="00300EFD">
      <w:pPr>
        <w:pStyle w:val="10"/>
        <w:tabs>
          <w:tab w:val="right" w:leader="dot" w:pos="8296"/>
        </w:tabs>
        <w:rPr>
          <w:rFonts w:asciiTheme="minorHAnsi" w:eastAsiaTheme="minorEastAsia" w:hAnsiTheme="minorHAnsi" w:cstheme="minorBidi"/>
          <w:noProof/>
        </w:rPr>
      </w:pPr>
      <w:hyperlink w:anchor="_Toc459385381" w:history="1">
        <w:r w:rsidRPr="00AC543E">
          <w:rPr>
            <w:rStyle w:val="ad"/>
            <w:rFonts w:hint="eastAsia"/>
            <w:noProof/>
          </w:rPr>
          <w:t>五、</w:t>
        </w:r>
        <w:r w:rsidR="00300EFD">
          <w:rPr>
            <w:rFonts w:asciiTheme="minorHAnsi" w:eastAsiaTheme="minorEastAsia" w:hAnsiTheme="minorHAnsi" w:cstheme="minorBidi" w:hint="eastAsia"/>
            <w:noProof/>
          </w:rPr>
          <w:t xml:space="preserve"> </w:t>
        </w:r>
        <w:r w:rsidRPr="00AC543E">
          <w:rPr>
            <w:rStyle w:val="ad"/>
            <w:rFonts w:hint="eastAsia"/>
            <w:noProof/>
          </w:rPr>
          <w:t>海洋安全</w:t>
        </w:r>
        <w:r>
          <w:rPr>
            <w:noProof/>
            <w:webHidden/>
          </w:rPr>
          <w:tab/>
        </w:r>
        <w:r>
          <w:rPr>
            <w:noProof/>
            <w:webHidden/>
          </w:rPr>
          <w:fldChar w:fldCharType="begin"/>
        </w:r>
        <w:r>
          <w:rPr>
            <w:noProof/>
            <w:webHidden/>
          </w:rPr>
          <w:instrText xml:space="preserve"> PAGEREF _Toc459385381 \h </w:instrText>
        </w:r>
        <w:r>
          <w:rPr>
            <w:noProof/>
            <w:webHidden/>
          </w:rPr>
        </w:r>
        <w:r>
          <w:rPr>
            <w:noProof/>
            <w:webHidden/>
          </w:rPr>
          <w:fldChar w:fldCharType="separate"/>
        </w:r>
        <w:r>
          <w:rPr>
            <w:noProof/>
            <w:webHidden/>
          </w:rPr>
          <w:t>9</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82" w:history="1">
        <w:r w:rsidRPr="00AC543E">
          <w:rPr>
            <w:rStyle w:val="ad"/>
            <w:noProof/>
          </w:rPr>
          <w:t>1.</w:t>
        </w:r>
        <w:r>
          <w:rPr>
            <w:rFonts w:asciiTheme="minorHAnsi" w:eastAsiaTheme="minorEastAsia" w:hAnsiTheme="minorHAnsi" w:cstheme="minorBidi"/>
            <w:noProof/>
          </w:rPr>
          <w:tab/>
        </w:r>
        <w:r w:rsidRPr="00AC543E">
          <w:rPr>
            <w:rStyle w:val="ad"/>
            <w:rFonts w:ascii="宋体" w:hAnsi="宋体" w:hint="eastAsia"/>
            <w:noProof/>
          </w:rPr>
          <w:t>俄媒：美战轰齐聚关岛没啥用，开展将遭中国打击</w:t>
        </w:r>
        <w:r>
          <w:rPr>
            <w:noProof/>
            <w:webHidden/>
          </w:rPr>
          <w:tab/>
        </w:r>
        <w:r>
          <w:rPr>
            <w:noProof/>
            <w:webHidden/>
          </w:rPr>
          <w:fldChar w:fldCharType="begin"/>
        </w:r>
        <w:r>
          <w:rPr>
            <w:noProof/>
            <w:webHidden/>
          </w:rPr>
          <w:instrText xml:space="preserve"> PAGEREF _Toc459385382 \h </w:instrText>
        </w:r>
        <w:r>
          <w:rPr>
            <w:noProof/>
            <w:webHidden/>
          </w:rPr>
        </w:r>
        <w:r>
          <w:rPr>
            <w:noProof/>
            <w:webHidden/>
          </w:rPr>
          <w:fldChar w:fldCharType="separate"/>
        </w:r>
        <w:r>
          <w:rPr>
            <w:noProof/>
            <w:webHidden/>
          </w:rPr>
          <w:t>9</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83" w:history="1">
        <w:r w:rsidRPr="00AC543E">
          <w:rPr>
            <w:rStyle w:val="ad"/>
            <w:noProof/>
          </w:rPr>
          <w:t>2.</w:t>
        </w:r>
        <w:r>
          <w:rPr>
            <w:rFonts w:asciiTheme="minorHAnsi" w:eastAsiaTheme="minorEastAsia" w:hAnsiTheme="minorHAnsi" w:cstheme="minorBidi"/>
            <w:noProof/>
          </w:rPr>
          <w:tab/>
        </w:r>
        <w:r w:rsidRPr="00AC543E">
          <w:rPr>
            <w:rStyle w:val="ad"/>
            <w:rFonts w:ascii="宋体" w:hAnsi="宋体" w:hint="eastAsia"/>
            <w:noProof/>
          </w:rPr>
          <w:t>以邻为壑心怀叵测</w:t>
        </w:r>
        <w:r>
          <w:rPr>
            <w:noProof/>
            <w:webHidden/>
          </w:rPr>
          <w:tab/>
        </w:r>
        <w:r>
          <w:rPr>
            <w:noProof/>
            <w:webHidden/>
          </w:rPr>
          <w:fldChar w:fldCharType="begin"/>
        </w:r>
        <w:r>
          <w:rPr>
            <w:noProof/>
            <w:webHidden/>
          </w:rPr>
          <w:instrText xml:space="preserve"> PAGEREF _Toc459385383 \h </w:instrText>
        </w:r>
        <w:r>
          <w:rPr>
            <w:noProof/>
            <w:webHidden/>
          </w:rPr>
        </w:r>
        <w:r>
          <w:rPr>
            <w:noProof/>
            <w:webHidden/>
          </w:rPr>
          <w:fldChar w:fldCharType="separate"/>
        </w:r>
        <w:r>
          <w:rPr>
            <w:noProof/>
            <w:webHidden/>
          </w:rPr>
          <w:t>9</w:t>
        </w:r>
        <w:r>
          <w:rPr>
            <w:noProof/>
            <w:webHidden/>
          </w:rPr>
          <w:fldChar w:fldCharType="end"/>
        </w:r>
      </w:hyperlink>
    </w:p>
    <w:p w:rsidR="00615E4B" w:rsidRDefault="00615E4B">
      <w:pPr>
        <w:pStyle w:val="30"/>
        <w:tabs>
          <w:tab w:val="left" w:pos="1260"/>
          <w:tab w:val="right" w:leader="dot" w:pos="8296"/>
        </w:tabs>
        <w:rPr>
          <w:rFonts w:asciiTheme="minorHAnsi" w:eastAsiaTheme="minorEastAsia" w:hAnsiTheme="minorHAnsi" w:cstheme="minorBidi"/>
          <w:noProof/>
        </w:rPr>
      </w:pPr>
      <w:hyperlink w:anchor="_Toc459385384" w:history="1">
        <w:r w:rsidRPr="00AC543E">
          <w:rPr>
            <w:rStyle w:val="ad"/>
            <w:noProof/>
          </w:rPr>
          <w:t>3.</w:t>
        </w:r>
        <w:r>
          <w:rPr>
            <w:rFonts w:asciiTheme="minorHAnsi" w:eastAsiaTheme="minorEastAsia" w:hAnsiTheme="minorHAnsi" w:cstheme="minorBidi"/>
            <w:noProof/>
          </w:rPr>
          <w:tab/>
        </w:r>
        <w:r w:rsidRPr="00AC543E">
          <w:rPr>
            <w:rStyle w:val="ad"/>
            <w:rFonts w:ascii="宋体" w:hAnsi="宋体" w:hint="eastAsia"/>
            <w:noProof/>
          </w:rPr>
          <w:t>外媒：美计划在韩打造“海基版萨德”雷达更强大</w:t>
        </w:r>
        <w:r>
          <w:rPr>
            <w:noProof/>
            <w:webHidden/>
          </w:rPr>
          <w:tab/>
        </w:r>
        <w:r>
          <w:rPr>
            <w:noProof/>
            <w:webHidden/>
          </w:rPr>
          <w:fldChar w:fldCharType="begin"/>
        </w:r>
        <w:r>
          <w:rPr>
            <w:noProof/>
            <w:webHidden/>
          </w:rPr>
          <w:instrText xml:space="preserve"> PAGEREF _Toc459385384 \h </w:instrText>
        </w:r>
        <w:r>
          <w:rPr>
            <w:noProof/>
            <w:webHidden/>
          </w:rPr>
        </w:r>
        <w:r>
          <w:rPr>
            <w:noProof/>
            <w:webHidden/>
          </w:rPr>
          <w:fldChar w:fldCharType="separate"/>
        </w:r>
        <w:r>
          <w:rPr>
            <w:noProof/>
            <w:webHidden/>
          </w:rPr>
          <w:t>9</w:t>
        </w:r>
        <w:r>
          <w:rPr>
            <w:noProof/>
            <w:webHidden/>
          </w:rPr>
          <w:fldChar w:fldCharType="end"/>
        </w:r>
      </w:hyperlink>
    </w:p>
    <w:p w:rsidR="00B63F7E" w:rsidRDefault="00B63F7E" w:rsidP="00615E4B">
      <w:pPr>
        <w:pStyle w:val="30"/>
        <w:tabs>
          <w:tab w:val="left" w:pos="1260"/>
          <w:tab w:val="right" w:leader="dot" w:pos="8296"/>
        </w:tabs>
        <w:spacing w:line="360" w:lineRule="auto"/>
        <w:rPr>
          <w:rFonts w:ascii="Times New Roman" w:hAnsi="Times New Roman"/>
          <w:sz w:val="24"/>
          <w:szCs w:val="24"/>
        </w:rPr>
        <w:sectPr w:rsidR="00B63F7E">
          <w:footerReference w:type="default" r:id="rId11"/>
          <w:pgSz w:w="11906" w:h="16838"/>
          <w:pgMar w:top="1440" w:right="1800" w:bottom="1440" w:left="1800" w:header="851" w:footer="992" w:gutter="0"/>
          <w:pgNumType w:fmt="upperRoman" w:start="1"/>
          <w:cols w:space="425"/>
          <w:docGrid w:type="lines" w:linePitch="312"/>
        </w:sectPr>
      </w:pPr>
      <w:r>
        <w:rPr>
          <w:rFonts w:ascii="Times New Roman" w:hAnsi="Times New Roman"/>
          <w:szCs w:val="24"/>
        </w:rPr>
        <w:fldChar w:fldCharType="end"/>
      </w:r>
    </w:p>
    <w:p w:rsidR="00B63F7E" w:rsidRDefault="00184472" w:rsidP="00615E4B">
      <w:pPr>
        <w:pStyle w:val="1"/>
        <w:numPr>
          <w:ilvl w:val="0"/>
          <w:numId w:val="1"/>
        </w:numPr>
        <w:spacing w:line="360" w:lineRule="auto"/>
        <w:rPr>
          <w:sz w:val="32"/>
          <w:szCs w:val="32"/>
        </w:rPr>
      </w:pPr>
      <w:bookmarkStart w:id="0" w:name="_Toc437001337"/>
      <w:bookmarkStart w:id="1" w:name="_Toc437002775"/>
      <w:bookmarkStart w:id="2" w:name="_Toc459385352"/>
      <w:r>
        <w:rPr>
          <w:rFonts w:hint="eastAsia"/>
          <w:sz w:val="32"/>
          <w:szCs w:val="32"/>
        </w:rPr>
        <w:lastRenderedPageBreak/>
        <w:t>国内新闻</w:t>
      </w:r>
      <w:bookmarkEnd w:id="0"/>
      <w:bookmarkEnd w:id="1"/>
      <w:bookmarkEnd w:id="2"/>
      <w:r>
        <w:rPr>
          <w:color w:val="000000"/>
          <w:szCs w:val="21"/>
        </w:rPr>
        <w:t xml:space="preserve">  </w:t>
      </w:r>
    </w:p>
    <w:p w:rsidR="00C5650B" w:rsidRDefault="00C5650B" w:rsidP="00615E4B">
      <w:pPr>
        <w:pStyle w:val="3"/>
        <w:numPr>
          <w:ilvl w:val="0"/>
          <w:numId w:val="2"/>
        </w:numPr>
        <w:spacing w:after="0" w:line="360" w:lineRule="auto"/>
        <w:ind w:left="425" w:hanging="425"/>
        <w:rPr>
          <w:rFonts w:ascii="宋体" w:hAnsi="宋体"/>
          <w:color w:val="000000"/>
          <w:sz w:val="22"/>
          <w:szCs w:val="24"/>
        </w:rPr>
      </w:pPr>
      <w:bookmarkStart w:id="3" w:name="_Toc437001351"/>
      <w:bookmarkStart w:id="4" w:name="_Toc437002790"/>
      <w:bookmarkStart w:id="5" w:name="_Toc459385353"/>
      <w:r>
        <w:rPr>
          <w:rFonts w:ascii="宋体" w:hAnsi="宋体" w:hint="eastAsia"/>
          <w:color w:val="000000"/>
          <w:sz w:val="24"/>
          <w:szCs w:val="24"/>
        </w:rPr>
        <w:t>我海洋模式研究借助“超算”或突破</w:t>
      </w:r>
      <w:bookmarkEnd w:id="5"/>
    </w:p>
    <w:p w:rsidR="00C5650B" w:rsidRDefault="00C5650B" w:rsidP="00615E4B">
      <w:pPr>
        <w:spacing w:line="360" w:lineRule="auto"/>
        <w:ind w:firstLineChars="200" w:firstLine="420"/>
        <w:rPr>
          <w:color w:val="000000" w:themeColor="text1"/>
          <w:szCs w:val="21"/>
        </w:rPr>
      </w:pPr>
      <w:r>
        <w:rPr>
          <w:rFonts w:hint="eastAsia"/>
          <w:color w:val="000000" w:themeColor="text1"/>
          <w:szCs w:val="21"/>
        </w:rPr>
        <w:t>2016-</w:t>
      </w:r>
      <w:r>
        <w:rPr>
          <w:color w:val="000000" w:themeColor="text1"/>
          <w:szCs w:val="21"/>
        </w:rPr>
        <w:t>08</w:t>
      </w:r>
      <w:r>
        <w:rPr>
          <w:rFonts w:hint="eastAsia"/>
          <w:color w:val="000000" w:themeColor="text1"/>
          <w:szCs w:val="21"/>
        </w:rPr>
        <w:t>-15</w:t>
      </w:r>
    </w:p>
    <w:p w:rsidR="00C5650B" w:rsidRDefault="00C5650B" w:rsidP="00615E4B">
      <w:pPr>
        <w:pStyle w:val="a9"/>
        <w:spacing w:before="0" w:beforeAutospacing="0" w:after="0" w:afterAutospacing="0" w:line="360" w:lineRule="auto"/>
        <w:ind w:right="300" w:firstLineChars="200" w:firstLine="420"/>
        <w:jc w:val="both"/>
        <w:rPr>
          <w:rFonts w:ascii="Calibri" w:hAnsi="Calibri" w:cs="Times New Roman"/>
          <w:color w:val="000000"/>
          <w:kern w:val="2"/>
          <w:sz w:val="21"/>
          <w:szCs w:val="21"/>
        </w:rPr>
      </w:pPr>
      <w:r>
        <w:rPr>
          <w:rFonts w:ascii="Calibri" w:hAnsi="Calibri" w:cs="Times New Roman" w:hint="eastAsia"/>
          <w:color w:val="000000"/>
          <w:kern w:val="2"/>
          <w:sz w:val="21"/>
          <w:szCs w:val="21"/>
        </w:rPr>
        <w:t>国家海洋局第一海洋研究所海浪数值模式研究入围世界工程界最高奖评选</w:t>
      </w:r>
      <w:r>
        <w:rPr>
          <w:rFonts w:ascii="Calibri" w:hAnsi="Calibri" w:cs="Times New Roman" w:hint="eastAsia"/>
          <w:color w:val="000000"/>
          <w:kern w:val="2"/>
          <w:sz w:val="21"/>
          <w:szCs w:val="21"/>
        </w:rPr>
        <w:t xml:space="preserve"> </w:t>
      </w:r>
      <w:r>
        <w:rPr>
          <w:rFonts w:ascii="Calibri" w:hAnsi="Calibri" w:cs="Times New Roman" w:hint="eastAsia"/>
          <w:color w:val="000000"/>
          <w:kern w:val="2"/>
          <w:sz w:val="21"/>
          <w:szCs w:val="21"/>
        </w:rPr>
        <w:t>应用后将使我国海洋环境预报更精准、更准确。</w:t>
      </w:r>
    </w:p>
    <w:p w:rsidR="00C5650B" w:rsidRDefault="00C5650B" w:rsidP="00615E4B">
      <w:pPr>
        <w:pStyle w:val="a9"/>
        <w:spacing w:before="0" w:beforeAutospacing="0" w:after="0" w:afterAutospacing="0" w:line="360" w:lineRule="auto"/>
        <w:ind w:right="242" w:firstLineChars="200" w:firstLine="420"/>
        <w:jc w:val="both"/>
        <w:rPr>
          <w:rFonts w:ascii="Calibri" w:hAnsi="Calibri" w:cs="Times New Roman" w:hint="eastAsia"/>
          <w:color w:val="000000"/>
          <w:kern w:val="2"/>
          <w:sz w:val="21"/>
          <w:szCs w:val="21"/>
        </w:rPr>
      </w:pPr>
      <w:r>
        <w:rPr>
          <w:rFonts w:ascii="Calibri" w:hAnsi="Calibri" w:cs="Times New Roman" w:hint="eastAsia"/>
          <w:color w:val="000000"/>
          <w:kern w:val="2"/>
          <w:sz w:val="21"/>
          <w:szCs w:val="21"/>
        </w:rPr>
        <w:t>中国海洋报记者近日从国家海洋局第一海洋研究所获悉，该所在国际上首次开展的全球空间分辨率约</w:t>
      </w:r>
      <w:r>
        <w:rPr>
          <w:rFonts w:ascii="Calibri" w:hAnsi="Calibri" w:cs="Times New Roman" w:hint="eastAsia"/>
          <w:color w:val="000000"/>
          <w:kern w:val="2"/>
          <w:sz w:val="21"/>
          <w:szCs w:val="21"/>
        </w:rPr>
        <w:t>2</w:t>
      </w:r>
      <w:r>
        <w:rPr>
          <w:rFonts w:ascii="Calibri" w:hAnsi="Calibri" w:cs="Times New Roman" w:hint="eastAsia"/>
          <w:color w:val="000000"/>
          <w:kern w:val="2"/>
          <w:sz w:val="21"/>
          <w:szCs w:val="21"/>
        </w:rPr>
        <w:t>公里的海浪数值模式研究，依托“神威·太湖之光”超级计算机进行了全机测试。相关研究成为有“超算应用领域诺贝尔奖”之称的“戈登贝尔”</w:t>
      </w:r>
      <w:proofErr w:type="gramStart"/>
      <w:r>
        <w:rPr>
          <w:rFonts w:ascii="Calibri" w:hAnsi="Calibri" w:cs="Times New Roman" w:hint="eastAsia"/>
          <w:color w:val="000000"/>
          <w:kern w:val="2"/>
          <w:sz w:val="21"/>
          <w:szCs w:val="21"/>
        </w:rPr>
        <w:t>奖今年</w:t>
      </w:r>
      <w:proofErr w:type="gramEnd"/>
      <w:r>
        <w:rPr>
          <w:rFonts w:ascii="Calibri" w:hAnsi="Calibri" w:cs="Times New Roman" w:hint="eastAsia"/>
          <w:color w:val="000000"/>
          <w:kern w:val="2"/>
          <w:sz w:val="21"/>
          <w:szCs w:val="21"/>
        </w:rPr>
        <w:t>6</w:t>
      </w:r>
      <w:r>
        <w:rPr>
          <w:rFonts w:ascii="Calibri" w:hAnsi="Calibri" w:cs="Times New Roman" w:hint="eastAsia"/>
          <w:color w:val="000000"/>
          <w:kern w:val="2"/>
          <w:sz w:val="21"/>
          <w:szCs w:val="21"/>
        </w:rPr>
        <w:t>个候选获奖项目之一。</w:t>
      </w:r>
    </w:p>
    <w:p w:rsidR="00C5650B" w:rsidRPr="00C5650B" w:rsidRDefault="00C5650B" w:rsidP="00615E4B">
      <w:pPr>
        <w:pStyle w:val="a9"/>
        <w:spacing w:before="0" w:beforeAutospacing="0" w:after="0" w:afterAutospacing="0" w:line="360" w:lineRule="auto"/>
        <w:ind w:right="242" w:firstLineChars="200" w:firstLine="480"/>
        <w:jc w:val="both"/>
        <w:rPr>
          <w:rFonts w:ascii="Calibri" w:hAnsi="Calibri" w:cs="Times New Roman" w:hint="eastAsia"/>
          <w:color w:val="000000"/>
          <w:kern w:val="2"/>
          <w:sz w:val="21"/>
          <w:szCs w:val="21"/>
        </w:rPr>
      </w:pPr>
      <w:r>
        <w:rPr>
          <w:szCs w:val="21"/>
        </w:rPr>
        <w:t>来源</w:t>
      </w:r>
      <w:r>
        <w:rPr>
          <w:rFonts w:hint="eastAsia"/>
          <w:szCs w:val="21"/>
        </w:rPr>
        <w:t>：</w:t>
      </w:r>
      <w:hyperlink r:id="rId12" w:history="1">
        <w:r w:rsidRPr="002C5331">
          <w:rPr>
            <w:rStyle w:val="ad"/>
            <w:rFonts w:asciiTheme="minorHAnsi" w:hAnsiTheme="minorHAnsi"/>
            <w:sz w:val="21"/>
            <w:szCs w:val="21"/>
          </w:rPr>
          <w:t>http://epaper.oceanol.com/shtml/zghyb/20160815/62220.s</w:t>
        </w:r>
        <w:r w:rsidRPr="002C5331">
          <w:rPr>
            <w:rStyle w:val="ad"/>
            <w:rFonts w:asciiTheme="minorHAnsi" w:hAnsiTheme="minorHAnsi"/>
            <w:sz w:val="21"/>
            <w:szCs w:val="21"/>
          </w:rPr>
          <w:t>h</w:t>
        </w:r>
        <w:r w:rsidRPr="002C5331">
          <w:rPr>
            <w:rStyle w:val="ad"/>
            <w:rFonts w:asciiTheme="minorHAnsi" w:hAnsiTheme="minorHAnsi"/>
            <w:sz w:val="21"/>
            <w:szCs w:val="21"/>
          </w:rPr>
          <w:t>tml</w:t>
        </w:r>
      </w:hyperlink>
      <w:r w:rsidRPr="002C5331">
        <w:rPr>
          <w:rFonts w:asciiTheme="minorHAnsi" w:hAnsiTheme="minorHAnsi"/>
          <w:sz w:val="21"/>
          <w:szCs w:val="21"/>
        </w:rPr>
        <w:t xml:space="preserve"> </w:t>
      </w:r>
    </w:p>
    <w:p w:rsidR="00B63F7E" w:rsidRDefault="00184472" w:rsidP="00615E4B">
      <w:pPr>
        <w:pStyle w:val="3"/>
        <w:numPr>
          <w:ilvl w:val="0"/>
          <w:numId w:val="2"/>
        </w:numPr>
        <w:spacing w:after="0" w:line="360" w:lineRule="auto"/>
        <w:ind w:left="425" w:hanging="425"/>
        <w:rPr>
          <w:rFonts w:ascii="宋体" w:hAnsi="宋体"/>
          <w:color w:val="000000"/>
          <w:sz w:val="24"/>
          <w:szCs w:val="27"/>
        </w:rPr>
      </w:pPr>
      <w:bookmarkStart w:id="6" w:name="_Toc459385354"/>
      <w:r>
        <w:rPr>
          <w:rFonts w:ascii="宋体" w:hAnsi="宋体" w:hint="eastAsia"/>
          <w:color w:val="000000"/>
          <w:sz w:val="24"/>
          <w:szCs w:val="24"/>
        </w:rPr>
        <w:t>“探索一号”结束首航成功进行万米深海科考</w:t>
      </w:r>
      <w:bookmarkEnd w:id="6"/>
    </w:p>
    <w:p w:rsidR="00B63F7E" w:rsidRDefault="00184472" w:rsidP="00615E4B">
      <w:pPr>
        <w:spacing w:line="360" w:lineRule="auto"/>
        <w:ind w:left="425"/>
      </w:pPr>
      <w:r>
        <w:rPr>
          <w:rFonts w:hint="eastAsia"/>
        </w:rPr>
        <w:t>2016-</w:t>
      </w:r>
      <w:r>
        <w:t>08</w:t>
      </w:r>
      <w:r>
        <w:rPr>
          <w:rFonts w:hint="eastAsia"/>
        </w:rPr>
        <w:t>-15</w:t>
      </w:r>
    </w:p>
    <w:p w:rsidR="00B63F7E" w:rsidRDefault="00184472" w:rsidP="00615E4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8月12日，中国4500米级载人潜水器及万米深潜作业工作母船“探索一号”科考船，在马里亚纳海沟海域执行84项科考任务后返回三亚，标志着我国海洋科技发展史上第一次万米级深渊科考圆满成功。</w:t>
      </w:r>
    </w:p>
    <w:p w:rsidR="00C5650B" w:rsidRPr="00C5650B" w:rsidRDefault="00184472" w:rsidP="00615E4B">
      <w:pPr>
        <w:spacing w:line="360" w:lineRule="auto"/>
        <w:ind w:firstLineChars="200" w:firstLine="420"/>
        <w:jc w:val="left"/>
        <w:rPr>
          <w:rFonts w:asciiTheme="minorHAnsi" w:hAnsiTheme="minorHAnsi"/>
          <w:color w:val="000000" w:themeColor="text1"/>
        </w:rPr>
      </w:pPr>
      <w:r>
        <w:rPr>
          <w:rFonts w:ascii="宋体" w:hAnsi="宋体"/>
          <w:color w:val="000000" w:themeColor="text1"/>
        </w:rPr>
        <w:t>来源</w:t>
      </w:r>
      <w:r>
        <w:rPr>
          <w:rFonts w:asciiTheme="minorHAnsi" w:hAnsiTheme="minorHAnsi" w:hint="eastAsia"/>
          <w:color w:val="000000" w:themeColor="text1"/>
        </w:rPr>
        <w:t>：</w:t>
      </w:r>
      <w:hyperlink r:id="rId13" w:history="1">
        <w:r w:rsidR="00C5650B" w:rsidRPr="006E45F1">
          <w:rPr>
            <w:rStyle w:val="ad"/>
            <w:rFonts w:asciiTheme="minorHAnsi" w:hAnsiTheme="minorHAnsi" w:hint="eastAsia"/>
          </w:rPr>
          <w:t>http://epaper.oceanol.com/shtml/zghyb/2016085/622</w:t>
        </w:r>
        <w:r w:rsidR="00C5650B" w:rsidRPr="006E45F1">
          <w:rPr>
            <w:rStyle w:val="ad"/>
            <w:rFonts w:asciiTheme="minorHAnsi" w:hAnsiTheme="minorHAnsi" w:hint="eastAsia"/>
          </w:rPr>
          <w:t>2</w:t>
        </w:r>
        <w:r w:rsidR="00C5650B" w:rsidRPr="006E45F1">
          <w:rPr>
            <w:rStyle w:val="ad"/>
            <w:rFonts w:asciiTheme="minorHAnsi" w:hAnsiTheme="minorHAnsi" w:hint="eastAsia"/>
          </w:rPr>
          <w:t>1.shtml</w:t>
        </w:r>
      </w:hyperlink>
    </w:p>
    <w:p w:rsidR="00B63F7E" w:rsidRDefault="00184472" w:rsidP="00615E4B">
      <w:pPr>
        <w:pStyle w:val="3"/>
        <w:numPr>
          <w:ilvl w:val="0"/>
          <w:numId w:val="2"/>
        </w:numPr>
        <w:spacing w:after="0" w:line="360" w:lineRule="auto"/>
        <w:ind w:left="425" w:hanging="425"/>
        <w:rPr>
          <w:rFonts w:asciiTheme="minorEastAsia" w:eastAsiaTheme="minorEastAsia" w:hAnsiTheme="minorEastAsia"/>
          <w:color w:val="000000"/>
          <w:sz w:val="24"/>
          <w:szCs w:val="24"/>
        </w:rPr>
      </w:pPr>
      <w:bookmarkStart w:id="7" w:name="_Toc459385355"/>
      <w:r>
        <w:rPr>
          <w:rFonts w:asciiTheme="minorEastAsia" w:eastAsiaTheme="minorEastAsia" w:hAnsiTheme="minorEastAsia" w:hint="eastAsia"/>
          <w:color w:val="000000"/>
          <w:sz w:val="24"/>
          <w:szCs w:val="24"/>
        </w:rPr>
        <w:t>天中国空军唯一驻海岛地空导弹部队借万吨民船出海</w:t>
      </w:r>
      <w:bookmarkEnd w:id="7"/>
    </w:p>
    <w:p w:rsidR="00B63F7E" w:rsidRDefault="00184472" w:rsidP="00615E4B">
      <w:pPr>
        <w:widowControl/>
        <w:spacing w:line="360" w:lineRule="auto"/>
        <w:ind w:firstLineChars="200" w:firstLine="420"/>
        <w:jc w:val="left"/>
        <w:rPr>
          <w:rFonts w:asciiTheme="minorHAnsi" w:hAnsiTheme="minorHAnsi"/>
          <w:color w:val="000000"/>
          <w:szCs w:val="24"/>
        </w:rPr>
      </w:pPr>
      <w:r>
        <w:rPr>
          <w:rFonts w:asciiTheme="minorHAnsi" w:hAnsiTheme="minorHAnsi"/>
          <w:color w:val="000000"/>
          <w:szCs w:val="24"/>
        </w:rPr>
        <w:t>2016-08-</w:t>
      </w:r>
      <w:r>
        <w:rPr>
          <w:rFonts w:asciiTheme="minorHAnsi" w:hAnsiTheme="minorHAnsi" w:hint="eastAsia"/>
          <w:color w:val="000000"/>
          <w:szCs w:val="24"/>
        </w:rPr>
        <w:t>15</w:t>
      </w:r>
    </w:p>
    <w:p w:rsidR="00B63F7E" w:rsidRDefault="00184472" w:rsidP="00615E4B">
      <w:pPr>
        <w:spacing w:line="360" w:lineRule="auto"/>
        <w:ind w:firstLineChars="200" w:firstLine="420"/>
        <w:rPr>
          <w:rFonts w:ascii="宋体" w:hAnsi="宋体" w:cs="宋体"/>
          <w:color w:val="000000"/>
          <w:szCs w:val="21"/>
        </w:rPr>
      </w:pPr>
      <w:r>
        <w:rPr>
          <w:rFonts w:ascii="宋体" w:hAnsi="宋体" w:cs="宋体" w:hint="eastAsia"/>
          <w:color w:val="000000"/>
          <w:szCs w:val="21"/>
        </w:rPr>
        <w:t>近日，北部战区</w:t>
      </w:r>
      <w:proofErr w:type="gramStart"/>
      <w:r>
        <w:rPr>
          <w:rFonts w:ascii="宋体" w:hAnsi="宋体" w:cs="宋体" w:hint="eastAsia"/>
          <w:color w:val="000000"/>
          <w:szCs w:val="21"/>
        </w:rPr>
        <w:t>空军地导某部</w:t>
      </w:r>
      <w:proofErr w:type="gramEnd"/>
      <w:r>
        <w:rPr>
          <w:rFonts w:ascii="宋体" w:hAnsi="宋体" w:cs="宋体" w:hint="eastAsia"/>
          <w:color w:val="000000"/>
          <w:szCs w:val="21"/>
        </w:rPr>
        <w:t>进行了整建制带战术背景的跨海机动作战演练。令人惊叹的是，他们仅用了2天时间，就将全部人员和数百吨的装备物资输送出岛，顺利到达预定演练地域。</w:t>
      </w:r>
    </w:p>
    <w:p w:rsidR="00B63F7E" w:rsidRDefault="00184472" w:rsidP="00615E4B">
      <w:pPr>
        <w:widowControl/>
        <w:spacing w:line="360" w:lineRule="auto"/>
        <w:ind w:firstLine="420"/>
        <w:jc w:val="left"/>
      </w:pPr>
      <w:r>
        <w:rPr>
          <w:color w:val="000000"/>
          <w:szCs w:val="21"/>
        </w:rPr>
        <w:t>来源：</w:t>
      </w:r>
      <w:r>
        <w:t xml:space="preserve"> </w:t>
      </w:r>
      <w:hyperlink r:id="rId14" w:history="1">
        <w:r>
          <w:rPr>
            <w:rStyle w:val="ad"/>
            <w:rFonts w:hint="eastAsia"/>
          </w:rPr>
          <w:t>http://www.hycfw.com/lslc/Military/2016/08/15/198115.html</w:t>
        </w:r>
      </w:hyperlink>
    </w:p>
    <w:p w:rsidR="00B63F7E" w:rsidRDefault="00184472" w:rsidP="00615E4B">
      <w:pPr>
        <w:pStyle w:val="3"/>
        <w:numPr>
          <w:ilvl w:val="0"/>
          <w:numId w:val="2"/>
        </w:numPr>
        <w:spacing w:after="0" w:line="360" w:lineRule="auto"/>
        <w:ind w:left="425" w:hanging="425"/>
        <w:rPr>
          <w:rFonts w:asciiTheme="minorEastAsia" w:eastAsiaTheme="minorEastAsia" w:hAnsiTheme="minorEastAsia"/>
          <w:color w:val="000000"/>
          <w:sz w:val="24"/>
          <w:szCs w:val="24"/>
        </w:rPr>
      </w:pPr>
      <w:bookmarkStart w:id="8" w:name="_Toc459385356"/>
      <w:r>
        <w:rPr>
          <w:rFonts w:asciiTheme="minorEastAsia" w:eastAsiaTheme="minorEastAsia" w:hAnsiTheme="minorEastAsia" w:hint="eastAsia"/>
          <w:color w:val="000000"/>
          <w:sz w:val="24"/>
          <w:szCs w:val="24"/>
        </w:rPr>
        <w:t>我国为什么要大力发展海洋卫星</w:t>
      </w:r>
      <w:bookmarkEnd w:id="8"/>
    </w:p>
    <w:p w:rsidR="00B63F7E" w:rsidRDefault="00184472" w:rsidP="00615E4B">
      <w:pPr>
        <w:spacing w:line="360" w:lineRule="auto"/>
        <w:ind w:left="425"/>
      </w:pPr>
      <w:r>
        <w:t>2016</w:t>
      </w:r>
      <w:r>
        <w:rPr>
          <w:rFonts w:hint="eastAsia"/>
        </w:rPr>
        <w:t>-</w:t>
      </w:r>
      <w:r>
        <w:t>08</w:t>
      </w:r>
      <w:r>
        <w:rPr>
          <w:rFonts w:hint="eastAsia"/>
        </w:rPr>
        <w:t>-15</w:t>
      </w:r>
    </w:p>
    <w:p w:rsidR="00B63F7E" w:rsidRDefault="00184472" w:rsidP="00615E4B">
      <w:pPr>
        <w:spacing w:line="360" w:lineRule="auto"/>
        <w:ind w:firstLineChars="200" w:firstLine="420"/>
        <w:rPr>
          <w:rFonts w:ascii="宋体" w:hAnsi="宋体" w:cs="宋体"/>
          <w:color w:val="000000"/>
          <w:szCs w:val="21"/>
        </w:rPr>
      </w:pPr>
      <w:r>
        <w:rPr>
          <w:rFonts w:ascii="宋体" w:hAnsi="宋体" w:cs="宋体" w:hint="eastAsia"/>
          <w:color w:val="000000"/>
          <w:szCs w:val="21"/>
        </w:rPr>
        <w:t>8月10日，我国在太原卫星发射中心用长征四号丙型运载火箭成功将高分三号卫星送</w:t>
      </w:r>
      <w:r>
        <w:rPr>
          <w:rFonts w:ascii="宋体" w:hAnsi="宋体" w:cs="宋体" w:hint="eastAsia"/>
          <w:color w:val="000000"/>
          <w:szCs w:val="21"/>
        </w:rPr>
        <w:lastRenderedPageBreak/>
        <w:t>入预定轨道，发射圆满成功。高分三号卫星是我国首颗高分辨率达1米的C频段多极化合成孔径雷达（SAR）卫星，它的成功发射对于我国海洋事业发展具有哪些重要意义？我国海洋卫星发展前景如何？……带着这些问题，本报记者近日独家对话国家科技重大专项“高分辨率对地观测系统重大专项”应用系统副总师、国家卫星海洋应用中心（以下简称卫星中心）主任蒋兴伟。</w:t>
      </w:r>
    </w:p>
    <w:p w:rsidR="00C5650B" w:rsidRDefault="00184472" w:rsidP="00615E4B">
      <w:pPr>
        <w:spacing w:line="360" w:lineRule="auto"/>
        <w:ind w:left="425"/>
        <w:rPr>
          <w:color w:val="000000"/>
          <w:szCs w:val="21"/>
        </w:rPr>
      </w:pPr>
      <w:r>
        <w:rPr>
          <w:color w:val="000000"/>
          <w:szCs w:val="21"/>
        </w:rPr>
        <w:t>来源</w:t>
      </w:r>
      <w:r>
        <w:rPr>
          <w:rFonts w:hint="eastAsia"/>
          <w:color w:val="000000"/>
          <w:szCs w:val="21"/>
        </w:rPr>
        <w:t>：</w:t>
      </w:r>
      <w:hyperlink r:id="rId15" w:history="1">
        <w:r>
          <w:rPr>
            <w:rStyle w:val="ad"/>
            <w:rFonts w:hint="eastAsia"/>
            <w:color w:val="000000"/>
            <w:szCs w:val="21"/>
          </w:rPr>
          <w:t>http://www.oceanol.com/shouye/yaowen/2016-08-15/62084</w:t>
        </w:r>
        <w:r>
          <w:rPr>
            <w:rStyle w:val="ad"/>
            <w:rFonts w:hint="eastAsia"/>
            <w:color w:val="000000"/>
            <w:szCs w:val="21"/>
          </w:rPr>
          <w:t>.</w:t>
        </w:r>
        <w:r>
          <w:rPr>
            <w:rStyle w:val="ad"/>
            <w:rFonts w:hint="eastAsia"/>
            <w:color w:val="000000"/>
            <w:szCs w:val="21"/>
          </w:rPr>
          <w:t>html</w:t>
        </w:r>
      </w:hyperlink>
    </w:p>
    <w:p w:rsidR="00B63F7E" w:rsidRDefault="00184472" w:rsidP="00615E4B">
      <w:pPr>
        <w:pStyle w:val="3"/>
        <w:numPr>
          <w:ilvl w:val="0"/>
          <w:numId w:val="2"/>
        </w:numPr>
        <w:spacing w:after="0" w:line="360" w:lineRule="auto"/>
        <w:ind w:left="425" w:hanging="425"/>
        <w:rPr>
          <w:rFonts w:ascii="宋体" w:hAnsi="宋体"/>
          <w:color w:val="000000" w:themeColor="text1"/>
          <w:sz w:val="21"/>
          <w:szCs w:val="27"/>
        </w:rPr>
      </w:pPr>
      <w:bookmarkStart w:id="9" w:name="_Toc459385357"/>
      <w:r>
        <w:rPr>
          <w:rFonts w:hint="eastAsia"/>
          <w:color w:val="000000" w:themeColor="text1"/>
          <w:sz w:val="24"/>
        </w:rPr>
        <w:t>我首套兆瓦级潮流能机组启动发电</w:t>
      </w:r>
      <w:bookmarkEnd w:id="9"/>
    </w:p>
    <w:p w:rsidR="00B63F7E" w:rsidRPr="00C5650B" w:rsidRDefault="00184472" w:rsidP="00615E4B">
      <w:pPr>
        <w:spacing w:line="360" w:lineRule="auto"/>
        <w:ind w:firstLine="420"/>
      </w:pPr>
      <w:r w:rsidRPr="00C5650B">
        <w:rPr>
          <w:rFonts w:hint="eastAsia"/>
        </w:rPr>
        <w:t>2016-</w:t>
      </w:r>
      <w:r w:rsidRPr="00C5650B">
        <w:t>08</w:t>
      </w:r>
      <w:r w:rsidRPr="00C5650B">
        <w:rPr>
          <w:rFonts w:hint="eastAsia"/>
        </w:rPr>
        <w:t>-16</w:t>
      </w:r>
    </w:p>
    <w:p w:rsidR="00B63F7E" w:rsidRDefault="00184472" w:rsidP="00615E4B">
      <w:pPr>
        <w:pStyle w:val="a9"/>
        <w:shd w:val="clear" w:color="auto" w:fill="FFFFFF"/>
        <w:spacing w:before="0" w:beforeAutospacing="0" w:after="0" w:afterAutospacing="0" w:line="360" w:lineRule="auto"/>
        <w:ind w:firstLine="420"/>
        <w:rPr>
          <w:color w:val="000000"/>
          <w:kern w:val="2"/>
          <w:sz w:val="21"/>
          <w:szCs w:val="21"/>
        </w:rPr>
      </w:pPr>
      <w:r w:rsidRPr="00C5650B">
        <w:rPr>
          <w:rFonts w:asciiTheme="minorHAnsi" w:hAnsiTheme="minorHAnsi"/>
          <w:color w:val="000000"/>
          <w:kern w:val="2"/>
          <w:sz w:val="21"/>
          <w:szCs w:val="21"/>
        </w:rPr>
        <w:t>8</w:t>
      </w:r>
      <w:r w:rsidRPr="00C5650B">
        <w:rPr>
          <w:rFonts w:asciiTheme="minorHAnsi"/>
          <w:color w:val="000000"/>
          <w:kern w:val="2"/>
          <w:sz w:val="21"/>
          <w:szCs w:val="21"/>
        </w:rPr>
        <w:t>月</w:t>
      </w:r>
      <w:r w:rsidRPr="00C5650B">
        <w:rPr>
          <w:rFonts w:asciiTheme="minorHAnsi" w:hAnsiTheme="minorHAnsi"/>
          <w:color w:val="000000"/>
          <w:kern w:val="2"/>
          <w:sz w:val="21"/>
          <w:szCs w:val="21"/>
        </w:rPr>
        <w:t>15</w:t>
      </w:r>
      <w:r>
        <w:rPr>
          <w:rFonts w:hint="eastAsia"/>
          <w:color w:val="000000"/>
          <w:kern w:val="2"/>
          <w:sz w:val="21"/>
          <w:szCs w:val="21"/>
        </w:rPr>
        <w:t>日，我国自主研发生产、装机功率最大的潮流能发电机组—— 3.4兆瓦LHD林东模块化大型海洋潮流能首套1兆瓦发电机组，在浙江舟山岱山</w:t>
      </w:r>
      <w:proofErr w:type="gramStart"/>
      <w:r>
        <w:rPr>
          <w:rFonts w:hint="eastAsia"/>
          <w:color w:val="000000"/>
          <w:kern w:val="2"/>
          <w:sz w:val="21"/>
          <w:szCs w:val="21"/>
        </w:rPr>
        <w:t>岛启动</w:t>
      </w:r>
      <w:proofErr w:type="gramEnd"/>
      <w:r>
        <w:rPr>
          <w:rFonts w:hint="eastAsia"/>
          <w:color w:val="000000"/>
          <w:kern w:val="2"/>
          <w:sz w:val="21"/>
          <w:szCs w:val="21"/>
        </w:rPr>
        <w:t>发电，标志着我国成为世界上为数不多掌握规模化开发利用海洋能技术的国家之一。国家海洋局党组成员、副局长陈连增，浙江省政协副主席吴晶等出席发电启动仪式。</w:t>
      </w:r>
    </w:p>
    <w:p w:rsidR="00B63F7E" w:rsidRDefault="00184472" w:rsidP="00615E4B">
      <w:pPr>
        <w:pStyle w:val="a9"/>
        <w:shd w:val="clear" w:color="auto" w:fill="FFFFFF"/>
        <w:spacing w:before="0" w:beforeAutospacing="0" w:after="0" w:afterAutospacing="0" w:line="360" w:lineRule="auto"/>
        <w:ind w:firstLine="420"/>
        <w:rPr>
          <w:rFonts w:asciiTheme="minorHAnsi" w:hAnsiTheme="minorHAnsi"/>
          <w:sz w:val="21"/>
          <w:szCs w:val="21"/>
        </w:rPr>
      </w:pPr>
      <w:r>
        <w:rPr>
          <w:color w:val="000000" w:themeColor="text1"/>
          <w:sz w:val="21"/>
          <w:szCs w:val="21"/>
          <w:shd w:val="clear" w:color="auto" w:fill="FFFFFF"/>
        </w:rPr>
        <w:t>来源</w:t>
      </w:r>
      <w:r>
        <w:rPr>
          <w:rFonts w:hint="eastAsia"/>
          <w:color w:val="000000" w:themeColor="text1"/>
          <w:sz w:val="21"/>
          <w:szCs w:val="21"/>
          <w:shd w:val="clear" w:color="auto" w:fill="FFFFFF"/>
        </w:rPr>
        <w:t>：</w:t>
      </w:r>
      <w:r>
        <w:rPr>
          <w:rFonts w:asciiTheme="minorHAnsi" w:hAnsiTheme="minorHAnsi"/>
          <w:sz w:val="21"/>
          <w:szCs w:val="21"/>
        </w:rPr>
        <w:t xml:space="preserve"> </w:t>
      </w:r>
      <w:hyperlink r:id="rId16" w:history="1">
        <w:r>
          <w:rPr>
            <w:rStyle w:val="ad"/>
            <w:rFonts w:asciiTheme="minorHAnsi" w:hAnsiTheme="minorHAnsi" w:hint="eastAsia"/>
            <w:sz w:val="21"/>
            <w:szCs w:val="21"/>
          </w:rPr>
          <w:t>http://www.oceanol.com/shouye/yaowen/2016-08-16/62139.html</w:t>
        </w:r>
      </w:hyperlink>
    </w:p>
    <w:p w:rsidR="00B63F7E" w:rsidRDefault="00184472" w:rsidP="00615E4B">
      <w:pPr>
        <w:pStyle w:val="3"/>
        <w:numPr>
          <w:ilvl w:val="0"/>
          <w:numId w:val="2"/>
        </w:numPr>
        <w:spacing w:after="0" w:line="360" w:lineRule="auto"/>
        <w:ind w:left="425" w:hanging="425"/>
        <w:rPr>
          <w:rFonts w:ascii="宋体" w:hAnsi="宋体"/>
          <w:color w:val="000000" w:themeColor="text1"/>
          <w:sz w:val="24"/>
          <w:szCs w:val="24"/>
        </w:rPr>
      </w:pPr>
      <w:bookmarkStart w:id="10" w:name="_Toc459385358"/>
      <w:r>
        <w:rPr>
          <w:rFonts w:ascii="宋体" w:hAnsi="宋体" w:hint="eastAsia"/>
          <w:color w:val="000000" w:themeColor="text1"/>
          <w:sz w:val="24"/>
          <w:szCs w:val="24"/>
        </w:rPr>
        <w:t>北戴河海洋环境立体监测体系建立运行实现海陆空全方位监测预警</w:t>
      </w:r>
      <w:bookmarkEnd w:id="10"/>
    </w:p>
    <w:p w:rsidR="00B63F7E" w:rsidRDefault="00184472" w:rsidP="00615E4B">
      <w:pPr>
        <w:spacing w:line="360" w:lineRule="auto"/>
        <w:ind w:firstLine="420"/>
        <w:rPr>
          <w:color w:val="000000" w:themeColor="text1"/>
        </w:rPr>
      </w:pPr>
      <w:r>
        <w:rPr>
          <w:color w:val="000000" w:themeColor="text1"/>
        </w:rPr>
        <w:t>2016-08-</w:t>
      </w:r>
      <w:r>
        <w:rPr>
          <w:rFonts w:hint="eastAsia"/>
          <w:color w:val="000000" w:themeColor="text1"/>
        </w:rPr>
        <w:t>17</w:t>
      </w:r>
    </w:p>
    <w:p w:rsidR="00B63F7E" w:rsidRDefault="00184472" w:rsidP="00615E4B">
      <w:pPr>
        <w:spacing w:line="360" w:lineRule="auto"/>
        <w:ind w:firstLineChars="202" w:firstLine="424"/>
        <w:rPr>
          <w:rFonts w:ascii="宋体" w:hAnsi="宋体" w:cs="宋体"/>
          <w:color w:val="000000"/>
          <w:szCs w:val="21"/>
        </w:rPr>
      </w:pPr>
      <w:r>
        <w:rPr>
          <w:rFonts w:ascii="宋体" w:hAnsi="宋体" w:cs="宋体" w:hint="eastAsia"/>
          <w:color w:val="000000"/>
          <w:szCs w:val="21"/>
        </w:rPr>
        <w:t>7月31日，河北省北戴河海域出现赤潮。此前3天，国家海洋局秦皇岛海洋环境监测中心站（以下简称秦皇岛中心站）已发出预报预警，为各部门应对赤潮赢得充足时间。据记者了解，对赤潮的提前预警，得益于北戴河海洋环境立体业务化监测预警体系的初步建立并运行。</w:t>
      </w:r>
    </w:p>
    <w:p w:rsidR="00B63F7E" w:rsidRDefault="00184472" w:rsidP="00615E4B">
      <w:pPr>
        <w:widowControl/>
        <w:spacing w:line="360" w:lineRule="auto"/>
        <w:ind w:firstLine="420"/>
        <w:jc w:val="left"/>
        <w:rPr>
          <w:rFonts w:asciiTheme="minorHAnsi" w:hAnsiTheme="minorHAnsi" w:cs="Arial"/>
          <w:color w:val="333333"/>
          <w:spacing w:val="8"/>
          <w:kern w:val="0"/>
          <w:szCs w:val="21"/>
          <w:shd w:val="clear" w:color="auto" w:fill="FFFFFF"/>
        </w:rPr>
      </w:pPr>
      <w:r>
        <w:rPr>
          <w:rFonts w:hint="eastAsia"/>
          <w:color w:val="000000" w:themeColor="text1"/>
          <w:szCs w:val="21"/>
        </w:rPr>
        <w:t>来源：</w:t>
      </w:r>
      <w:hyperlink r:id="rId17" w:history="1">
        <w:r>
          <w:rPr>
            <w:rStyle w:val="ad"/>
            <w:rFonts w:hint="eastAsia"/>
            <w:color w:val="000000" w:themeColor="text1"/>
            <w:szCs w:val="21"/>
          </w:rPr>
          <w:t>http://epaper.oceanol.com/shtml/zghyb/20160817/62270.s</w:t>
        </w:r>
        <w:r>
          <w:rPr>
            <w:rStyle w:val="ad"/>
            <w:rFonts w:hint="eastAsia"/>
            <w:color w:val="000000" w:themeColor="text1"/>
            <w:szCs w:val="21"/>
          </w:rPr>
          <w:t>h</w:t>
        </w:r>
        <w:r>
          <w:rPr>
            <w:rStyle w:val="ad"/>
            <w:rFonts w:hint="eastAsia"/>
            <w:color w:val="000000" w:themeColor="text1"/>
            <w:szCs w:val="21"/>
          </w:rPr>
          <w:t>tml</w:t>
        </w:r>
      </w:hyperlink>
      <w:r>
        <w:rPr>
          <w:rFonts w:asciiTheme="minorHAnsi" w:hAnsiTheme="minorHAnsi" w:cs="Arial"/>
          <w:color w:val="333333"/>
          <w:spacing w:val="8"/>
          <w:kern w:val="0"/>
          <w:szCs w:val="21"/>
          <w:shd w:val="clear" w:color="auto" w:fill="FFFFFF"/>
        </w:rPr>
        <w:t xml:space="preserve"> </w:t>
      </w:r>
    </w:p>
    <w:p w:rsidR="00B63F7E" w:rsidRDefault="00184472" w:rsidP="00615E4B">
      <w:pPr>
        <w:pStyle w:val="3"/>
        <w:numPr>
          <w:ilvl w:val="0"/>
          <w:numId w:val="2"/>
        </w:numPr>
        <w:spacing w:after="0" w:line="360" w:lineRule="auto"/>
        <w:ind w:left="425" w:hanging="425"/>
        <w:rPr>
          <w:rFonts w:ascii="宋体" w:hAnsi="宋体"/>
          <w:color w:val="000000" w:themeColor="text1"/>
          <w:sz w:val="24"/>
          <w:szCs w:val="27"/>
        </w:rPr>
      </w:pPr>
      <w:bookmarkStart w:id="11" w:name="_Toc459385359"/>
      <w:r>
        <w:rPr>
          <w:rFonts w:ascii="宋体" w:hAnsi="宋体" w:hint="eastAsia"/>
          <w:color w:val="000000" w:themeColor="text1"/>
          <w:sz w:val="24"/>
          <w:szCs w:val="24"/>
        </w:rPr>
        <w:t>我国推出首</w:t>
      </w:r>
      <w:proofErr w:type="gramStart"/>
      <w:r>
        <w:rPr>
          <w:rFonts w:ascii="宋体" w:hAnsi="宋体" w:hint="eastAsia"/>
          <w:color w:val="000000" w:themeColor="text1"/>
          <w:sz w:val="24"/>
          <w:szCs w:val="24"/>
        </w:rPr>
        <w:t>个</w:t>
      </w:r>
      <w:proofErr w:type="gramEnd"/>
      <w:r>
        <w:rPr>
          <w:rFonts w:ascii="宋体" w:hAnsi="宋体" w:hint="eastAsia"/>
          <w:color w:val="000000" w:themeColor="text1"/>
          <w:sz w:val="24"/>
          <w:szCs w:val="24"/>
        </w:rPr>
        <w:t>海岛海洋预报产品</w:t>
      </w:r>
      <w:bookmarkEnd w:id="11"/>
    </w:p>
    <w:p w:rsidR="00B63F7E" w:rsidRDefault="00184472" w:rsidP="00615E4B">
      <w:pPr>
        <w:pStyle w:val="a9"/>
        <w:spacing w:before="0" w:beforeAutospacing="0" w:after="0" w:afterAutospacing="0" w:line="360" w:lineRule="auto"/>
        <w:ind w:left="425"/>
        <w:rPr>
          <w:rFonts w:asciiTheme="minorHAnsi" w:hAnsiTheme="minorHAnsi"/>
          <w:bCs/>
          <w:color w:val="000000" w:themeColor="text1"/>
          <w:sz w:val="21"/>
          <w:szCs w:val="21"/>
        </w:rPr>
      </w:pPr>
      <w:r>
        <w:rPr>
          <w:rFonts w:asciiTheme="minorHAnsi" w:hAnsiTheme="minorHAnsi"/>
          <w:bCs/>
          <w:color w:val="000000" w:themeColor="text1"/>
          <w:sz w:val="21"/>
          <w:szCs w:val="21"/>
        </w:rPr>
        <w:t>2016-08-</w:t>
      </w:r>
      <w:r>
        <w:rPr>
          <w:rFonts w:asciiTheme="minorHAnsi" w:hAnsiTheme="minorHAnsi" w:hint="eastAsia"/>
          <w:bCs/>
          <w:color w:val="000000" w:themeColor="text1"/>
          <w:sz w:val="21"/>
          <w:szCs w:val="21"/>
        </w:rPr>
        <w:t>17</w:t>
      </w:r>
    </w:p>
    <w:p w:rsidR="00B63F7E" w:rsidRDefault="00184472" w:rsidP="00615E4B">
      <w:pPr>
        <w:widowControl/>
        <w:spacing w:line="360" w:lineRule="auto"/>
        <w:ind w:firstLine="420"/>
        <w:jc w:val="left"/>
        <w:rPr>
          <w:rFonts w:ascii="宋体" w:hAnsi="宋体" w:cs="宋体"/>
          <w:color w:val="000000"/>
          <w:szCs w:val="21"/>
        </w:rPr>
      </w:pPr>
      <w:r>
        <w:rPr>
          <w:rFonts w:ascii="宋体" w:hAnsi="宋体" w:cs="宋体" w:hint="eastAsia"/>
          <w:color w:val="000000"/>
          <w:szCs w:val="21"/>
        </w:rPr>
        <w:t>近年来，海岛旅游越来越受欢迎，尤其是在夏日暑假期间，海岛游更是极为火爆。为顺应国家供给侧结构性改革的要求，以市场需求为导向，近日，国家海洋环境预报中心精心打造了“美丽海岛海洋环境预报”，以满足公众海岛游时了解海洋环境状况的需求。据悉，这也是我国首个专门针对海岛旅游的海洋环境预报产品，该产品于8月15日在多个平台正式发布。</w:t>
      </w:r>
    </w:p>
    <w:p w:rsidR="00B63F7E" w:rsidRDefault="00184472" w:rsidP="00615E4B">
      <w:pPr>
        <w:widowControl/>
        <w:spacing w:line="360" w:lineRule="auto"/>
        <w:ind w:firstLine="420"/>
        <w:jc w:val="left"/>
        <w:rPr>
          <w:color w:val="000000"/>
          <w:szCs w:val="21"/>
        </w:rPr>
      </w:pPr>
      <w:r>
        <w:rPr>
          <w:rFonts w:hint="eastAsia"/>
          <w:color w:val="000000" w:themeColor="text1"/>
          <w:szCs w:val="21"/>
        </w:rPr>
        <w:lastRenderedPageBreak/>
        <w:t>来源：</w:t>
      </w:r>
      <w:r w:rsidR="00B63F7E">
        <w:rPr>
          <w:rFonts w:hint="eastAsia"/>
          <w:color w:val="000000" w:themeColor="text1"/>
          <w:szCs w:val="21"/>
        </w:rPr>
        <w:fldChar w:fldCharType="begin"/>
      </w:r>
      <w:r>
        <w:rPr>
          <w:rFonts w:hint="eastAsia"/>
          <w:color w:val="000000" w:themeColor="text1"/>
          <w:szCs w:val="21"/>
        </w:rPr>
        <w:instrText xml:space="preserve"> HYPERLINK "http://epaper.oceanol.com/shtml/zghyb/20160817/62271.shtml" </w:instrText>
      </w:r>
      <w:r w:rsidR="00B63F7E">
        <w:rPr>
          <w:rFonts w:hint="eastAsia"/>
          <w:color w:val="000000" w:themeColor="text1"/>
          <w:szCs w:val="21"/>
        </w:rPr>
        <w:fldChar w:fldCharType="separate"/>
      </w:r>
      <w:r>
        <w:rPr>
          <w:rStyle w:val="ad"/>
          <w:rFonts w:hint="eastAsia"/>
          <w:color w:val="000000" w:themeColor="text1"/>
          <w:szCs w:val="21"/>
        </w:rPr>
        <w:t>http://epaper.oceanol.com/shtml/zghyb/20160817/62271.shtml</w:t>
      </w:r>
      <w:r w:rsidR="00B63F7E">
        <w:rPr>
          <w:rFonts w:hint="eastAsia"/>
          <w:color w:val="000000" w:themeColor="text1"/>
          <w:szCs w:val="21"/>
        </w:rPr>
        <w:fldChar w:fldCharType="end"/>
      </w:r>
      <w:r>
        <w:rPr>
          <w:color w:val="000000"/>
          <w:szCs w:val="21"/>
        </w:rPr>
        <w:t xml:space="preserve"> </w:t>
      </w:r>
    </w:p>
    <w:p w:rsidR="00B63F7E" w:rsidRDefault="00184472" w:rsidP="00615E4B">
      <w:pPr>
        <w:pStyle w:val="3"/>
        <w:numPr>
          <w:ilvl w:val="0"/>
          <w:numId w:val="2"/>
        </w:numPr>
        <w:spacing w:after="0" w:line="360" w:lineRule="auto"/>
        <w:ind w:left="284" w:hanging="284"/>
        <w:rPr>
          <w:rFonts w:asciiTheme="minorEastAsia" w:eastAsiaTheme="minorEastAsia" w:hAnsiTheme="minorEastAsia"/>
          <w:color w:val="000000" w:themeColor="text1"/>
          <w:sz w:val="24"/>
          <w:szCs w:val="24"/>
        </w:rPr>
      </w:pPr>
      <w:bookmarkStart w:id="12" w:name="_Toc459385360"/>
      <w:r>
        <w:rPr>
          <w:rFonts w:asciiTheme="minorEastAsia" w:eastAsiaTheme="minorEastAsia" w:hAnsiTheme="minorEastAsia" w:hint="eastAsia"/>
          <w:color w:val="000000" w:themeColor="text1"/>
          <w:sz w:val="24"/>
          <w:szCs w:val="24"/>
        </w:rPr>
        <w:t>主动作为，提供优质海洋咨询服务</w:t>
      </w:r>
      <w:bookmarkEnd w:id="12"/>
    </w:p>
    <w:p w:rsidR="00B63F7E" w:rsidRDefault="00184472" w:rsidP="00615E4B">
      <w:pPr>
        <w:spacing w:line="360" w:lineRule="auto"/>
        <w:ind w:firstLineChars="200" w:firstLine="420"/>
        <w:rPr>
          <w:color w:val="000000" w:themeColor="text1"/>
        </w:rPr>
      </w:pPr>
      <w:r>
        <w:rPr>
          <w:color w:val="000000" w:themeColor="text1"/>
        </w:rPr>
        <w:t>2016-08-1</w:t>
      </w:r>
      <w:r>
        <w:rPr>
          <w:rFonts w:hint="eastAsia"/>
          <w:color w:val="000000" w:themeColor="text1"/>
        </w:rPr>
        <w:t>8</w:t>
      </w:r>
    </w:p>
    <w:p w:rsidR="00B63F7E" w:rsidRDefault="00184472" w:rsidP="00615E4B">
      <w:pPr>
        <w:widowControl/>
        <w:spacing w:line="360" w:lineRule="auto"/>
        <w:ind w:firstLine="420"/>
        <w:jc w:val="left"/>
        <w:rPr>
          <w:rFonts w:ascii="宋体" w:hAnsi="宋体" w:cs="宋体"/>
          <w:color w:val="000000"/>
          <w:szCs w:val="21"/>
        </w:rPr>
      </w:pPr>
      <w:r>
        <w:rPr>
          <w:rFonts w:ascii="宋体" w:hAnsi="宋体" w:cs="宋体" w:hint="eastAsia"/>
          <w:color w:val="000000"/>
          <w:szCs w:val="21"/>
        </w:rPr>
        <w:t>习近平总书记“七一”重要讲话，全面回顾了我们党带领全国人民不懈奋斗的光辉历程，提出“不忘初心，继续前进”的八项要求，要求全党全国各族人民，更加自信地朝着实现“两个百年”伟大目标、实现中华民族伟大复兴的中国梦奋勇前进。国家海洋局海洋咨询中心（以下简称咨询中心）党委高度重视学习“七一”重要讲话精神，中心学习组进行了专题学习，并组织全体党员干部赴威海，开展以“不忘历史，开拓向前”为主题的党日活动，收到了良好的学习效果。</w:t>
      </w:r>
    </w:p>
    <w:p w:rsidR="00B63F7E" w:rsidRDefault="00184472" w:rsidP="00615E4B">
      <w:pPr>
        <w:widowControl/>
        <w:spacing w:line="360" w:lineRule="auto"/>
        <w:ind w:firstLine="420"/>
        <w:jc w:val="left"/>
        <w:rPr>
          <w:color w:val="000000"/>
          <w:szCs w:val="21"/>
        </w:rPr>
      </w:pPr>
      <w:r>
        <w:rPr>
          <w:rFonts w:hint="eastAsia"/>
          <w:color w:val="000000" w:themeColor="text1"/>
          <w:szCs w:val="21"/>
        </w:rPr>
        <w:t>来源：</w:t>
      </w:r>
      <w:r>
        <w:rPr>
          <w:color w:val="000000"/>
          <w:szCs w:val="21"/>
        </w:rPr>
        <w:t xml:space="preserve"> </w:t>
      </w:r>
      <w:hyperlink r:id="rId18" w:history="1">
        <w:r>
          <w:rPr>
            <w:rStyle w:val="ad"/>
            <w:rFonts w:hint="eastAsia"/>
            <w:color w:val="000000"/>
            <w:szCs w:val="21"/>
          </w:rPr>
          <w:t>http://epaper.oceanol.com/shtml/zghyb/20160</w:t>
        </w:r>
        <w:r>
          <w:rPr>
            <w:rStyle w:val="ad"/>
            <w:rFonts w:hint="eastAsia"/>
            <w:color w:val="000000"/>
            <w:szCs w:val="21"/>
          </w:rPr>
          <w:t>8</w:t>
        </w:r>
        <w:r>
          <w:rPr>
            <w:rStyle w:val="ad"/>
            <w:rFonts w:hint="eastAsia"/>
            <w:color w:val="000000"/>
            <w:szCs w:val="21"/>
          </w:rPr>
          <w:t>18/62298.shtml</w:t>
        </w:r>
      </w:hyperlink>
    </w:p>
    <w:p w:rsidR="00B63F7E" w:rsidRDefault="00184472" w:rsidP="00615E4B">
      <w:pPr>
        <w:pStyle w:val="3"/>
        <w:numPr>
          <w:ilvl w:val="0"/>
          <w:numId w:val="2"/>
        </w:numPr>
        <w:spacing w:after="0" w:line="360" w:lineRule="auto"/>
        <w:ind w:left="425" w:hanging="425"/>
        <w:rPr>
          <w:rFonts w:ascii="宋体" w:hAnsi="宋体"/>
          <w:color w:val="000000"/>
          <w:sz w:val="24"/>
          <w:szCs w:val="24"/>
        </w:rPr>
      </w:pPr>
      <w:bookmarkStart w:id="13" w:name="_Toc459385361"/>
      <w:r>
        <w:rPr>
          <w:rFonts w:ascii="宋体" w:hAnsi="宋体"/>
          <w:color w:val="000000"/>
          <w:sz w:val="24"/>
          <w:szCs w:val="24"/>
        </w:rPr>
        <w:t>三</w:t>
      </w:r>
      <w:r>
        <w:rPr>
          <w:rFonts w:ascii="宋体" w:hAnsi="宋体" w:hint="eastAsia"/>
          <w:color w:val="000000"/>
          <w:sz w:val="24"/>
          <w:szCs w:val="24"/>
        </w:rPr>
        <w:t>部门联合印发《装备制造业标准化和质量提升规划》</w:t>
      </w:r>
      <w:bookmarkEnd w:id="13"/>
    </w:p>
    <w:p w:rsidR="00B63F7E" w:rsidRDefault="00184472" w:rsidP="00615E4B">
      <w:pPr>
        <w:pStyle w:val="a9"/>
        <w:spacing w:before="0" w:beforeAutospacing="0" w:after="0" w:afterAutospacing="0" w:line="360" w:lineRule="auto"/>
        <w:ind w:left="425"/>
        <w:rPr>
          <w:rFonts w:asciiTheme="minorHAnsi" w:hAnsiTheme="minorHAnsi"/>
          <w:bCs/>
          <w:color w:val="000000"/>
          <w:sz w:val="21"/>
          <w:szCs w:val="21"/>
        </w:rPr>
      </w:pPr>
      <w:r>
        <w:rPr>
          <w:rFonts w:asciiTheme="minorHAnsi" w:hAnsiTheme="minorHAnsi"/>
          <w:bCs/>
          <w:color w:val="000000"/>
          <w:sz w:val="21"/>
          <w:szCs w:val="21"/>
        </w:rPr>
        <w:t>2016-08-1</w:t>
      </w:r>
      <w:r>
        <w:rPr>
          <w:rFonts w:asciiTheme="minorHAnsi" w:hAnsiTheme="minorHAnsi" w:hint="eastAsia"/>
          <w:bCs/>
          <w:color w:val="000000"/>
          <w:sz w:val="21"/>
          <w:szCs w:val="21"/>
        </w:rPr>
        <w:t>8</w:t>
      </w:r>
    </w:p>
    <w:p w:rsidR="00B63F7E" w:rsidRDefault="00184472" w:rsidP="00615E4B">
      <w:pPr>
        <w:spacing w:line="360" w:lineRule="auto"/>
        <w:ind w:firstLineChars="200" w:firstLine="420"/>
        <w:rPr>
          <w:rFonts w:ascii="宋体" w:hAnsi="宋体" w:cs="宋体"/>
          <w:color w:val="000000"/>
          <w:szCs w:val="21"/>
        </w:rPr>
      </w:pPr>
      <w:r>
        <w:rPr>
          <w:rFonts w:ascii="宋体" w:hAnsi="宋体" w:cs="宋体" w:hint="eastAsia"/>
          <w:color w:val="000000"/>
          <w:szCs w:val="21"/>
        </w:rPr>
        <w:t>日前，工业和信息化部、国家质检总局、国家标准委联合印发《装备制造业标准化和质量提升规划》（以下简称《规划》），提出要加快海洋工程装备及高技术船舶领域核心关键标准制定，实现与国际接轨。</w:t>
      </w:r>
    </w:p>
    <w:p w:rsidR="00B63F7E" w:rsidRPr="002C5331" w:rsidRDefault="00184472" w:rsidP="00615E4B">
      <w:pPr>
        <w:spacing w:line="360" w:lineRule="auto"/>
        <w:ind w:firstLineChars="200" w:firstLine="420"/>
        <w:rPr>
          <w:rFonts w:asciiTheme="minorHAnsi" w:hAnsiTheme="minorHAnsi"/>
          <w:color w:val="000000" w:themeColor="text1"/>
          <w:szCs w:val="21"/>
        </w:rPr>
      </w:pPr>
      <w:r>
        <w:rPr>
          <w:rFonts w:ascii="宋体" w:hAnsi="宋体"/>
          <w:color w:val="000000" w:themeColor="text1"/>
          <w:szCs w:val="21"/>
        </w:rPr>
        <w:t>来源：</w:t>
      </w:r>
      <w:hyperlink r:id="rId19" w:history="1">
        <w:r w:rsidRPr="002C5331">
          <w:rPr>
            <w:rStyle w:val="ad"/>
            <w:rFonts w:asciiTheme="minorHAnsi" w:hAnsiTheme="minorHAnsi"/>
            <w:color w:val="000000" w:themeColor="text1"/>
            <w:szCs w:val="21"/>
          </w:rPr>
          <w:t>http://www.hycfw.com/lslc/Managemen</w:t>
        </w:r>
        <w:r w:rsidRPr="002C5331">
          <w:rPr>
            <w:rStyle w:val="ad"/>
            <w:rFonts w:asciiTheme="minorHAnsi" w:hAnsiTheme="minorHAnsi"/>
            <w:color w:val="000000" w:themeColor="text1"/>
            <w:szCs w:val="21"/>
          </w:rPr>
          <w:t>t</w:t>
        </w:r>
        <w:r w:rsidRPr="002C5331">
          <w:rPr>
            <w:rStyle w:val="ad"/>
            <w:rFonts w:asciiTheme="minorHAnsi" w:hAnsiTheme="minorHAnsi"/>
            <w:color w:val="000000" w:themeColor="text1"/>
            <w:szCs w:val="21"/>
          </w:rPr>
          <w:t>/2016/08/18/198220.html</w:t>
        </w:r>
      </w:hyperlink>
    </w:p>
    <w:p w:rsidR="00B63F7E" w:rsidRDefault="00184472" w:rsidP="00615E4B">
      <w:pPr>
        <w:pStyle w:val="3"/>
        <w:numPr>
          <w:ilvl w:val="0"/>
          <w:numId w:val="2"/>
        </w:numPr>
        <w:spacing w:after="0" w:line="360" w:lineRule="auto"/>
        <w:ind w:left="425" w:hanging="425"/>
        <w:rPr>
          <w:rFonts w:asciiTheme="minorEastAsia" w:eastAsiaTheme="minorEastAsia" w:hAnsiTheme="minorEastAsia"/>
          <w:color w:val="000000" w:themeColor="text1"/>
          <w:sz w:val="24"/>
          <w:szCs w:val="24"/>
        </w:rPr>
      </w:pPr>
      <w:bookmarkStart w:id="14" w:name="_Toc459385362"/>
      <w:r>
        <w:rPr>
          <w:rFonts w:ascii="宋体" w:hAnsi="宋体" w:hint="eastAsia"/>
          <w:color w:val="000000"/>
          <w:sz w:val="24"/>
          <w:szCs w:val="24"/>
        </w:rPr>
        <w:t>山东“海上粮仓”建设规划出炉</w:t>
      </w:r>
      <w:bookmarkEnd w:id="14"/>
    </w:p>
    <w:p w:rsidR="00B63F7E" w:rsidRDefault="00184472" w:rsidP="00615E4B">
      <w:pPr>
        <w:pStyle w:val="a9"/>
        <w:spacing w:before="0" w:beforeAutospacing="0" w:after="0" w:afterAutospacing="0" w:line="360" w:lineRule="auto"/>
        <w:ind w:left="425"/>
        <w:rPr>
          <w:rFonts w:asciiTheme="minorHAnsi" w:hAnsiTheme="minorHAnsi"/>
          <w:bCs/>
          <w:color w:val="000000"/>
          <w:sz w:val="21"/>
          <w:szCs w:val="21"/>
        </w:rPr>
      </w:pPr>
      <w:r>
        <w:rPr>
          <w:rFonts w:asciiTheme="minorHAnsi" w:hAnsiTheme="minorHAnsi"/>
          <w:bCs/>
          <w:color w:val="000000"/>
          <w:sz w:val="21"/>
          <w:szCs w:val="21"/>
        </w:rPr>
        <w:t>2016-08-1</w:t>
      </w:r>
      <w:r>
        <w:rPr>
          <w:rFonts w:asciiTheme="minorHAnsi" w:hAnsiTheme="minorHAnsi" w:hint="eastAsia"/>
          <w:bCs/>
          <w:color w:val="000000"/>
          <w:sz w:val="21"/>
          <w:szCs w:val="21"/>
        </w:rPr>
        <w:t>9</w:t>
      </w:r>
    </w:p>
    <w:p w:rsidR="00B63F7E" w:rsidRDefault="00184472" w:rsidP="00615E4B">
      <w:pPr>
        <w:pStyle w:val="a9"/>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 xml:space="preserve">日前，经山东省政府批复同意，山东省发展和改革委员会、山东省海洋与渔业厅联合印发《山东省“海上粮仓”建设规划》（以下简称《规划》）。根据《规划》，到2020年，全省水产品总产量达到 1000 万吨，蛋白质当量相当于 200 </w:t>
      </w:r>
      <w:proofErr w:type="gramStart"/>
      <w:r>
        <w:rPr>
          <w:rFonts w:hint="eastAsia"/>
          <w:color w:val="000000"/>
          <w:kern w:val="2"/>
          <w:sz w:val="21"/>
          <w:szCs w:val="21"/>
        </w:rPr>
        <w:t>亿公斤</w:t>
      </w:r>
      <w:proofErr w:type="gramEnd"/>
      <w:r>
        <w:rPr>
          <w:rFonts w:hint="eastAsia"/>
          <w:color w:val="000000"/>
          <w:kern w:val="2"/>
          <w:sz w:val="21"/>
          <w:szCs w:val="21"/>
        </w:rPr>
        <w:t>粮食，占全国水产品总产量的比重稳步提升，人均水产品占有量达到100公斤。 </w:t>
      </w:r>
    </w:p>
    <w:p w:rsidR="00B63F7E" w:rsidRDefault="00184472" w:rsidP="00615E4B">
      <w:pPr>
        <w:pStyle w:val="a9"/>
        <w:spacing w:before="0" w:beforeAutospacing="0" w:after="0" w:afterAutospacing="0" w:line="360" w:lineRule="auto"/>
        <w:ind w:firstLineChars="200" w:firstLine="420"/>
        <w:rPr>
          <w:color w:val="000000" w:themeColor="text1"/>
          <w:sz w:val="21"/>
          <w:szCs w:val="21"/>
        </w:rPr>
      </w:pPr>
      <w:r>
        <w:rPr>
          <w:rFonts w:hint="eastAsia"/>
          <w:color w:val="000000" w:themeColor="text1"/>
          <w:sz w:val="21"/>
          <w:szCs w:val="21"/>
        </w:rPr>
        <w:t>来源：</w:t>
      </w:r>
      <w:hyperlink r:id="rId20" w:history="1">
        <w:r>
          <w:rPr>
            <w:rStyle w:val="ad"/>
            <w:rFonts w:hint="eastAsia"/>
            <w:color w:val="000000" w:themeColor="text1"/>
            <w:sz w:val="21"/>
            <w:szCs w:val="21"/>
          </w:rPr>
          <w:t>http://www.oceanol.com/shouye/yaowen/2016-08-19/62</w:t>
        </w:r>
        <w:r>
          <w:rPr>
            <w:rStyle w:val="ad"/>
            <w:rFonts w:hint="eastAsia"/>
            <w:color w:val="000000" w:themeColor="text1"/>
            <w:sz w:val="21"/>
            <w:szCs w:val="21"/>
          </w:rPr>
          <w:t>2</w:t>
        </w:r>
        <w:r>
          <w:rPr>
            <w:rStyle w:val="ad"/>
            <w:rFonts w:hint="eastAsia"/>
            <w:color w:val="000000" w:themeColor="text1"/>
            <w:sz w:val="21"/>
            <w:szCs w:val="21"/>
          </w:rPr>
          <w:t>64.html</w:t>
        </w:r>
      </w:hyperlink>
    </w:p>
    <w:p w:rsidR="00B63F7E" w:rsidRDefault="00184472" w:rsidP="00615E4B">
      <w:pPr>
        <w:pStyle w:val="3"/>
        <w:numPr>
          <w:ilvl w:val="0"/>
          <w:numId w:val="2"/>
        </w:numPr>
        <w:spacing w:after="0" w:line="360" w:lineRule="auto"/>
        <w:ind w:left="425" w:hanging="425"/>
        <w:rPr>
          <w:rFonts w:asciiTheme="minorEastAsia" w:eastAsiaTheme="minorEastAsia" w:hAnsiTheme="minorEastAsia"/>
          <w:color w:val="000000"/>
          <w:sz w:val="24"/>
          <w:szCs w:val="24"/>
        </w:rPr>
      </w:pPr>
      <w:bookmarkStart w:id="15" w:name="_Toc459385363"/>
      <w:r>
        <w:rPr>
          <w:rFonts w:asciiTheme="minorEastAsia" w:eastAsiaTheme="minorEastAsia" w:hAnsiTheme="minorEastAsia" w:hint="eastAsia"/>
          <w:color w:val="000000"/>
          <w:sz w:val="24"/>
          <w:szCs w:val="24"/>
        </w:rPr>
        <w:t>我国东南沿海首个海上风电场建成投产</w:t>
      </w:r>
      <w:bookmarkEnd w:id="15"/>
    </w:p>
    <w:p w:rsidR="00B63F7E" w:rsidRDefault="00184472" w:rsidP="00615E4B">
      <w:pPr>
        <w:pStyle w:val="a9"/>
        <w:spacing w:before="0" w:beforeAutospacing="0" w:after="0" w:afterAutospacing="0" w:line="360" w:lineRule="auto"/>
        <w:ind w:left="425"/>
        <w:rPr>
          <w:rFonts w:asciiTheme="minorHAnsi" w:hAnsiTheme="minorHAnsi"/>
          <w:bCs/>
          <w:color w:val="000000"/>
          <w:sz w:val="21"/>
          <w:szCs w:val="21"/>
        </w:rPr>
      </w:pPr>
      <w:r>
        <w:rPr>
          <w:rFonts w:asciiTheme="minorHAnsi" w:hAnsiTheme="minorHAnsi"/>
          <w:bCs/>
          <w:color w:val="000000"/>
          <w:sz w:val="21"/>
          <w:szCs w:val="21"/>
        </w:rPr>
        <w:t>2016-08-1</w:t>
      </w:r>
      <w:r>
        <w:rPr>
          <w:rFonts w:asciiTheme="minorHAnsi" w:hAnsiTheme="minorHAnsi" w:hint="eastAsia"/>
          <w:bCs/>
          <w:color w:val="000000"/>
          <w:sz w:val="21"/>
          <w:szCs w:val="21"/>
        </w:rPr>
        <w:t>6</w:t>
      </w:r>
    </w:p>
    <w:p w:rsidR="00B63F7E" w:rsidRDefault="00184472" w:rsidP="00615E4B">
      <w:pPr>
        <w:widowControl/>
        <w:shd w:val="clear" w:color="auto" w:fill="FFFFFF"/>
        <w:spacing w:line="360" w:lineRule="auto"/>
        <w:jc w:val="left"/>
        <w:rPr>
          <w:rFonts w:ascii="宋体" w:hAnsi="宋体" w:cs="宋体"/>
          <w:color w:val="000000"/>
          <w:szCs w:val="21"/>
        </w:rPr>
      </w:pPr>
      <w:r>
        <w:rPr>
          <w:rFonts w:ascii="宋体" w:hAnsi="宋体" w:cs="宋体" w:hint="eastAsia"/>
          <w:color w:val="000000"/>
          <w:kern w:val="0"/>
          <w:szCs w:val="21"/>
        </w:rPr>
        <w:lastRenderedPageBreak/>
        <w:t xml:space="preserve">    </w:t>
      </w:r>
      <w:r>
        <w:rPr>
          <w:rFonts w:ascii="宋体" w:hAnsi="宋体" w:cs="宋体" w:hint="eastAsia"/>
          <w:color w:val="000000"/>
          <w:szCs w:val="21"/>
        </w:rPr>
        <w:t>近日，随着项目一期最后</w:t>
      </w:r>
      <w:proofErr w:type="gramStart"/>
      <w:r>
        <w:rPr>
          <w:rFonts w:ascii="宋体" w:hAnsi="宋体" w:cs="宋体" w:hint="eastAsia"/>
          <w:color w:val="000000"/>
          <w:szCs w:val="21"/>
        </w:rPr>
        <w:t>一台风机</w:t>
      </w:r>
      <w:proofErr w:type="gramEnd"/>
      <w:r>
        <w:rPr>
          <w:rFonts w:ascii="宋体" w:hAnsi="宋体" w:cs="宋体" w:hint="eastAsia"/>
          <w:color w:val="000000"/>
          <w:szCs w:val="21"/>
        </w:rPr>
        <w:t>并网发电，我国东南沿海首座海上风电场在福建莆田平海湾海域正式全面建成投产。每台机组每小时发电5000度。</w:t>
      </w:r>
    </w:p>
    <w:p w:rsidR="00B63F7E" w:rsidRDefault="00184472" w:rsidP="00615E4B">
      <w:pPr>
        <w:pStyle w:val="a9"/>
        <w:spacing w:before="0" w:beforeAutospacing="0" w:after="0" w:afterAutospacing="0" w:line="360" w:lineRule="auto"/>
        <w:ind w:firstLineChars="200" w:firstLine="420"/>
        <w:rPr>
          <w:color w:val="000000"/>
          <w:kern w:val="2"/>
          <w:sz w:val="21"/>
          <w:szCs w:val="21"/>
        </w:rPr>
      </w:pPr>
      <w:r>
        <w:rPr>
          <w:rFonts w:hint="eastAsia"/>
          <w:color w:val="000000"/>
          <w:kern w:val="2"/>
          <w:sz w:val="21"/>
          <w:szCs w:val="21"/>
        </w:rPr>
        <w:t>据了解，</w:t>
      </w:r>
      <w:proofErr w:type="gramStart"/>
      <w:r>
        <w:rPr>
          <w:rFonts w:hint="eastAsia"/>
          <w:color w:val="000000"/>
          <w:kern w:val="2"/>
          <w:sz w:val="21"/>
          <w:szCs w:val="21"/>
        </w:rPr>
        <w:t>该风电场</w:t>
      </w:r>
      <w:proofErr w:type="gramEnd"/>
      <w:r>
        <w:rPr>
          <w:rFonts w:hint="eastAsia"/>
          <w:color w:val="000000"/>
          <w:kern w:val="2"/>
          <w:sz w:val="21"/>
          <w:szCs w:val="21"/>
        </w:rPr>
        <w:t>由福建投资集团投资开发建设，一期项目总装机容量50兆瓦，采用10台具有我国自主知识产权的5兆瓦大功率海上风电机组。该风机叶轮直径128米，轮毂高90米，是目前我国投入商业化运行中单机容量最大的海上风力发电机组。</w:t>
      </w:r>
    </w:p>
    <w:p w:rsidR="00B63F7E" w:rsidRDefault="00184472" w:rsidP="00615E4B">
      <w:pPr>
        <w:pStyle w:val="a9"/>
        <w:spacing w:before="0" w:beforeAutospacing="0" w:after="0" w:afterAutospacing="0" w:line="360" w:lineRule="auto"/>
        <w:ind w:firstLineChars="200" w:firstLine="420"/>
        <w:rPr>
          <w:color w:val="000000"/>
          <w:sz w:val="21"/>
          <w:szCs w:val="21"/>
        </w:rPr>
      </w:pPr>
      <w:r>
        <w:rPr>
          <w:rFonts w:hint="eastAsia"/>
          <w:color w:val="000000"/>
          <w:sz w:val="21"/>
          <w:szCs w:val="21"/>
        </w:rPr>
        <w:t>来源：</w:t>
      </w:r>
      <w:hyperlink r:id="rId21" w:history="1">
        <w:r w:rsidRPr="002C5331">
          <w:rPr>
            <w:rStyle w:val="ad"/>
            <w:rFonts w:asciiTheme="minorHAnsi" w:hAnsiTheme="minorHAnsi"/>
            <w:color w:val="000000"/>
            <w:sz w:val="21"/>
            <w:szCs w:val="21"/>
          </w:rPr>
          <w:t>http://www.hycfw.com/lslc/Industry/2016/08/16/198</w:t>
        </w:r>
        <w:r w:rsidRPr="002C5331">
          <w:rPr>
            <w:rStyle w:val="ad"/>
            <w:rFonts w:asciiTheme="minorHAnsi" w:hAnsiTheme="minorHAnsi"/>
            <w:color w:val="000000"/>
            <w:sz w:val="21"/>
            <w:szCs w:val="21"/>
          </w:rPr>
          <w:t>1</w:t>
        </w:r>
        <w:r w:rsidRPr="002C5331">
          <w:rPr>
            <w:rStyle w:val="ad"/>
            <w:rFonts w:asciiTheme="minorHAnsi" w:hAnsiTheme="minorHAnsi"/>
            <w:color w:val="000000"/>
            <w:sz w:val="21"/>
            <w:szCs w:val="21"/>
          </w:rPr>
          <w:t>57.html</w:t>
        </w:r>
      </w:hyperlink>
    </w:p>
    <w:p w:rsidR="00C5650B" w:rsidRPr="00471A61" w:rsidRDefault="00C5650B" w:rsidP="00615E4B">
      <w:pPr>
        <w:pStyle w:val="1"/>
        <w:spacing w:line="360" w:lineRule="auto"/>
        <w:rPr>
          <w:rFonts w:cs="Arial"/>
          <w:b w:val="0"/>
          <w:bCs w:val="0"/>
          <w:color w:val="000000"/>
          <w:kern w:val="36"/>
          <w:sz w:val="32"/>
          <w:szCs w:val="32"/>
        </w:rPr>
      </w:pPr>
      <w:bookmarkStart w:id="16" w:name="_Toc459385364"/>
      <w:bookmarkEnd w:id="3"/>
      <w:bookmarkEnd w:id="4"/>
      <w:r>
        <w:rPr>
          <w:rFonts w:cs="Arial" w:hint="eastAsia"/>
          <w:color w:val="000000"/>
          <w:kern w:val="36"/>
          <w:sz w:val="32"/>
          <w:szCs w:val="32"/>
        </w:rPr>
        <w:t>二、</w:t>
      </w:r>
      <w:r w:rsidRPr="00471A61">
        <w:rPr>
          <w:rFonts w:cs="Arial" w:hint="eastAsia"/>
          <w:color w:val="000000"/>
          <w:kern w:val="36"/>
          <w:sz w:val="32"/>
          <w:szCs w:val="32"/>
        </w:rPr>
        <w:t>国际新闻</w:t>
      </w:r>
      <w:bookmarkEnd w:id="16"/>
    </w:p>
    <w:p w:rsidR="00C5650B" w:rsidRDefault="00C5650B" w:rsidP="00615E4B">
      <w:pPr>
        <w:pStyle w:val="af"/>
        <w:widowControl/>
        <w:numPr>
          <w:ilvl w:val="0"/>
          <w:numId w:val="8"/>
        </w:numPr>
        <w:shd w:val="clear" w:color="auto" w:fill="FFFFFF"/>
        <w:spacing w:line="360" w:lineRule="auto"/>
        <w:ind w:firstLineChars="0"/>
        <w:jc w:val="left"/>
        <w:outlineLvl w:val="2"/>
        <w:rPr>
          <w:rFonts w:eastAsia="宋体" w:cs="Arial"/>
          <w:b/>
          <w:bCs/>
          <w:color w:val="000000"/>
          <w:kern w:val="36"/>
          <w:sz w:val="24"/>
          <w:szCs w:val="24"/>
        </w:rPr>
      </w:pPr>
      <w:bookmarkStart w:id="17" w:name="_Toc459385365"/>
      <w:r w:rsidRPr="004B6E65">
        <w:rPr>
          <w:rFonts w:eastAsia="宋体" w:cs="Arial"/>
          <w:b/>
          <w:bCs/>
          <w:color w:val="000000"/>
          <w:kern w:val="36"/>
          <w:sz w:val="24"/>
          <w:szCs w:val="24"/>
        </w:rPr>
        <w:t>Pacific sea level predicts global temperature changes</w:t>
      </w:r>
      <w:r>
        <w:rPr>
          <w:rFonts w:eastAsia="宋体" w:cs="Arial" w:hint="eastAsia"/>
          <w:b/>
          <w:bCs/>
          <w:color w:val="000000"/>
          <w:kern w:val="36"/>
          <w:sz w:val="24"/>
          <w:szCs w:val="24"/>
        </w:rPr>
        <w:t xml:space="preserve"> </w:t>
      </w:r>
      <w:r>
        <w:rPr>
          <w:rFonts w:eastAsia="宋体" w:cs="Arial" w:hint="eastAsia"/>
          <w:b/>
          <w:bCs/>
          <w:color w:val="000000"/>
          <w:kern w:val="36"/>
          <w:sz w:val="24"/>
          <w:szCs w:val="24"/>
        </w:rPr>
        <w:t>太平洋海平面暗示全球气温变化</w:t>
      </w:r>
      <w:bookmarkEnd w:id="17"/>
    </w:p>
    <w:p w:rsidR="00C5650B" w:rsidRPr="00471A61" w:rsidRDefault="00C5650B" w:rsidP="00615E4B">
      <w:pPr>
        <w:pStyle w:val="af"/>
        <w:widowControl/>
        <w:shd w:val="clear" w:color="auto" w:fill="FFFFFF"/>
        <w:spacing w:line="360" w:lineRule="auto"/>
        <w:ind w:left="360" w:firstLineChars="0" w:firstLine="0"/>
        <w:jc w:val="left"/>
        <w:rPr>
          <w:rFonts w:eastAsia="宋体" w:cs="Arial"/>
          <w:bCs/>
          <w:color w:val="000000"/>
          <w:kern w:val="36"/>
          <w:szCs w:val="21"/>
        </w:rPr>
      </w:pPr>
      <w:r w:rsidRPr="00471A61">
        <w:rPr>
          <w:rFonts w:eastAsia="宋体" w:cs="Arial" w:hint="eastAsia"/>
          <w:bCs/>
          <w:color w:val="000000"/>
          <w:kern w:val="36"/>
          <w:szCs w:val="21"/>
        </w:rPr>
        <w:t>2016-08-18</w:t>
      </w:r>
    </w:p>
    <w:p w:rsidR="00C5650B" w:rsidRDefault="00C5650B" w:rsidP="00615E4B">
      <w:pPr>
        <w:spacing w:line="360" w:lineRule="auto"/>
        <w:ind w:firstLine="360"/>
      </w:pPr>
      <w:r w:rsidRPr="004B6E65">
        <w:t>The amount of sea level rise in the Pacific Ocean can be used to estimate future global surface temperatures, according to a new report led by University of Arizona geoscientists.</w:t>
      </w:r>
    </w:p>
    <w:p w:rsidR="00C5650B" w:rsidRDefault="00C5650B" w:rsidP="00615E4B">
      <w:pPr>
        <w:spacing w:line="360" w:lineRule="auto"/>
        <w:ind w:firstLine="360"/>
      </w:pPr>
      <w:r>
        <w:rPr>
          <w:rFonts w:hint="eastAsia"/>
        </w:rPr>
        <w:t>来源：</w:t>
      </w:r>
      <w:hyperlink r:id="rId22" w:history="1">
        <w:r w:rsidRPr="006E45F1">
          <w:rPr>
            <w:rStyle w:val="ad"/>
          </w:rPr>
          <w:t>http://phys.org/news/2016-08-pacific-sea-global-temperature.html</w:t>
        </w:r>
      </w:hyperlink>
    </w:p>
    <w:p w:rsidR="00C5650B" w:rsidRPr="004B6E65" w:rsidRDefault="00C5650B" w:rsidP="00615E4B">
      <w:pPr>
        <w:pStyle w:val="3"/>
        <w:numPr>
          <w:ilvl w:val="0"/>
          <w:numId w:val="8"/>
        </w:numPr>
        <w:spacing w:line="360" w:lineRule="auto"/>
        <w:rPr>
          <w:rFonts w:asciiTheme="minorHAnsi" w:hAnsiTheme="minorHAnsi" w:cs="Arial"/>
          <w:color w:val="000000"/>
          <w:sz w:val="24"/>
          <w:szCs w:val="24"/>
        </w:rPr>
      </w:pPr>
      <w:bookmarkStart w:id="18" w:name="_Toc459385366"/>
      <w:r w:rsidRPr="004B6E65">
        <w:rPr>
          <w:rFonts w:asciiTheme="minorHAnsi" w:hAnsiTheme="minorHAnsi" w:cs="Arial"/>
          <w:color w:val="000000"/>
          <w:sz w:val="24"/>
          <w:szCs w:val="24"/>
        </w:rPr>
        <w:t>Ocean sediment sample holds iron believed to be from a supernova</w:t>
      </w:r>
      <w:r>
        <w:rPr>
          <w:rFonts w:asciiTheme="minorHAnsi" w:hAnsiTheme="minorHAnsi" w:cs="Arial" w:hint="eastAsia"/>
          <w:color w:val="000000"/>
          <w:sz w:val="24"/>
          <w:szCs w:val="24"/>
        </w:rPr>
        <w:t xml:space="preserve"> </w:t>
      </w:r>
      <w:r>
        <w:rPr>
          <w:rFonts w:asciiTheme="minorHAnsi" w:hAnsiTheme="minorHAnsi" w:cs="Arial" w:hint="eastAsia"/>
          <w:color w:val="000000"/>
          <w:sz w:val="24"/>
          <w:szCs w:val="24"/>
        </w:rPr>
        <w:t>海洋泥沙中铁元素或源自某颗超新星</w:t>
      </w:r>
      <w:bookmarkEnd w:id="18"/>
    </w:p>
    <w:p w:rsidR="00C5650B" w:rsidRDefault="00C5650B" w:rsidP="00615E4B">
      <w:pPr>
        <w:spacing w:line="360" w:lineRule="auto"/>
        <w:ind w:firstLine="360"/>
      </w:pPr>
      <w:r>
        <w:rPr>
          <w:rFonts w:hint="eastAsia"/>
        </w:rPr>
        <w:t>2016-08-09</w:t>
      </w:r>
    </w:p>
    <w:p w:rsidR="00C5650B" w:rsidRDefault="00C5650B" w:rsidP="00615E4B">
      <w:pPr>
        <w:spacing w:line="360" w:lineRule="auto"/>
        <w:ind w:firstLine="360"/>
      </w:pPr>
      <w:r w:rsidRPr="004B6E65">
        <w:t>A team of researchers from several institutions in Germany and Austria has found possible evidence of iron from a supernova in sediment cores taken from the floor of the Pacific Ocean. In their paper published in </w:t>
      </w:r>
      <w:r w:rsidRPr="004B6E65">
        <w:rPr>
          <w:i/>
          <w:iCs/>
        </w:rPr>
        <w:t>Proceedings of the National Academy of Sciences</w:t>
      </w:r>
      <w:r w:rsidRPr="004B6E65">
        <w:t>, the team describes how they analyzed the core samples and why they believe they hold evidence of an ancient supernova.</w:t>
      </w:r>
    </w:p>
    <w:p w:rsidR="00C5650B" w:rsidRDefault="00C5650B" w:rsidP="00615E4B">
      <w:pPr>
        <w:spacing w:line="360" w:lineRule="auto"/>
        <w:ind w:firstLine="360"/>
      </w:pPr>
      <w:r>
        <w:rPr>
          <w:rFonts w:hint="eastAsia"/>
        </w:rPr>
        <w:t>来源：</w:t>
      </w:r>
      <w:hyperlink r:id="rId23" w:history="1">
        <w:r w:rsidRPr="006E45F1">
          <w:rPr>
            <w:rStyle w:val="ad"/>
          </w:rPr>
          <w:t>http://phys.org/news/2016-08-ocean-sediment-sample-iron-believed.html</w:t>
        </w:r>
      </w:hyperlink>
    </w:p>
    <w:p w:rsidR="00C5650B" w:rsidRDefault="00C5650B" w:rsidP="00615E4B">
      <w:pPr>
        <w:pStyle w:val="3"/>
        <w:numPr>
          <w:ilvl w:val="0"/>
          <w:numId w:val="8"/>
        </w:numPr>
        <w:spacing w:line="360" w:lineRule="auto"/>
        <w:rPr>
          <w:rFonts w:asciiTheme="minorHAnsi" w:hAnsiTheme="minorHAnsi" w:cs="Arial" w:hint="eastAsia"/>
          <w:color w:val="000000"/>
          <w:sz w:val="24"/>
          <w:szCs w:val="24"/>
        </w:rPr>
      </w:pPr>
      <w:bookmarkStart w:id="19" w:name="_Toc459385367"/>
      <w:r w:rsidRPr="004B6E65">
        <w:rPr>
          <w:rFonts w:asciiTheme="minorHAnsi" w:hAnsiTheme="minorHAnsi" w:cs="Arial"/>
          <w:color w:val="000000"/>
          <w:sz w:val="24"/>
          <w:szCs w:val="24"/>
        </w:rPr>
        <w:lastRenderedPageBreak/>
        <w:t>Climate change may bring more tainted shellfish to northern seas</w:t>
      </w:r>
      <w:r>
        <w:rPr>
          <w:rFonts w:asciiTheme="minorHAnsi" w:hAnsiTheme="minorHAnsi" w:cs="Arial" w:hint="eastAsia"/>
          <w:color w:val="000000"/>
          <w:sz w:val="24"/>
          <w:szCs w:val="24"/>
        </w:rPr>
        <w:t xml:space="preserve"> </w:t>
      </w:r>
      <w:r>
        <w:rPr>
          <w:rFonts w:asciiTheme="minorHAnsi" w:hAnsiTheme="minorHAnsi" w:cs="Arial" w:hint="eastAsia"/>
          <w:color w:val="000000"/>
          <w:sz w:val="24"/>
          <w:szCs w:val="24"/>
        </w:rPr>
        <w:t>气候变化或带来北部海域甲壳类生物污染</w:t>
      </w:r>
      <w:bookmarkEnd w:id="19"/>
    </w:p>
    <w:p w:rsidR="00C5650B" w:rsidRDefault="00C5650B" w:rsidP="00615E4B">
      <w:pPr>
        <w:spacing w:line="360" w:lineRule="auto"/>
        <w:ind w:firstLine="360"/>
        <w:rPr>
          <w:rFonts w:asciiTheme="minorHAnsi" w:hAnsiTheme="minorHAnsi" w:cs="Arial" w:hint="eastAsia"/>
          <w:color w:val="000000"/>
          <w:sz w:val="24"/>
          <w:szCs w:val="24"/>
        </w:rPr>
      </w:pPr>
      <w:r w:rsidRPr="00C5650B">
        <w:rPr>
          <w:rFonts w:asciiTheme="minorHAnsi" w:hAnsiTheme="minorHAnsi" w:cs="Arial" w:hint="eastAsia"/>
          <w:color w:val="000000"/>
          <w:szCs w:val="21"/>
        </w:rPr>
        <w:t>2016-08-09</w:t>
      </w:r>
    </w:p>
    <w:p w:rsidR="00C5650B" w:rsidRDefault="00C5650B" w:rsidP="00615E4B">
      <w:pPr>
        <w:spacing w:line="360" w:lineRule="auto"/>
        <w:ind w:firstLine="360"/>
        <w:rPr>
          <w:rFonts w:asciiTheme="minorHAnsi" w:hAnsiTheme="minorHAnsi" w:cs="Arial" w:hint="eastAsia"/>
          <w:color w:val="000000"/>
          <w:sz w:val="24"/>
          <w:szCs w:val="24"/>
        </w:rPr>
      </w:pPr>
      <w:r w:rsidRPr="004B6E65">
        <w:rPr>
          <w:rFonts w:asciiTheme="minorHAnsi" w:hAnsiTheme="minorHAnsi" w:cs="Arial"/>
          <w:color w:val="000000"/>
          <w:szCs w:val="21"/>
        </w:rPr>
        <w:t>Warming oceans may be boosting levels of dangerous bacteria in northern seas, possibly explaining why more people are getting sickened by tainted seafood and seawater, new research suggests.</w:t>
      </w:r>
    </w:p>
    <w:p w:rsidR="00C5650B" w:rsidRPr="00C5650B" w:rsidRDefault="00C5650B" w:rsidP="00615E4B">
      <w:pPr>
        <w:spacing w:line="360" w:lineRule="auto"/>
        <w:ind w:firstLine="360"/>
        <w:rPr>
          <w:rFonts w:asciiTheme="minorHAnsi" w:hAnsiTheme="minorHAnsi" w:cs="Arial"/>
          <w:b/>
          <w:color w:val="000000"/>
          <w:sz w:val="24"/>
          <w:szCs w:val="24"/>
        </w:rPr>
      </w:pPr>
      <w:r>
        <w:rPr>
          <w:rFonts w:asciiTheme="minorHAnsi" w:hAnsiTheme="minorHAnsi" w:cs="Arial" w:hint="eastAsia"/>
          <w:color w:val="000000"/>
          <w:szCs w:val="21"/>
        </w:rPr>
        <w:t>来源：</w:t>
      </w:r>
      <w:hyperlink r:id="rId24" w:history="1">
        <w:r w:rsidRPr="006E45F1">
          <w:rPr>
            <w:rStyle w:val="ad"/>
            <w:rFonts w:asciiTheme="minorHAnsi" w:hAnsiTheme="minorHAnsi" w:cs="Arial"/>
            <w:szCs w:val="21"/>
          </w:rPr>
          <w:t>http://phys.org/news/2016-08-climate-tainted-shellfish-northern-seas.html</w:t>
        </w:r>
      </w:hyperlink>
    </w:p>
    <w:p w:rsidR="00C5650B" w:rsidRDefault="00C5650B" w:rsidP="00615E4B">
      <w:pPr>
        <w:pStyle w:val="3"/>
        <w:numPr>
          <w:ilvl w:val="0"/>
          <w:numId w:val="8"/>
        </w:numPr>
        <w:spacing w:line="360" w:lineRule="auto"/>
        <w:rPr>
          <w:rFonts w:asciiTheme="minorHAnsi" w:hAnsiTheme="minorHAnsi" w:cs="Arial" w:hint="eastAsia"/>
          <w:color w:val="000000"/>
          <w:sz w:val="24"/>
          <w:szCs w:val="24"/>
        </w:rPr>
      </w:pPr>
      <w:bookmarkStart w:id="20" w:name="_Toc459385368"/>
      <w:r w:rsidRPr="008D28DC">
        <w:rPr>
          <w:rFonts w:asciiTheme="minorHAnsi" w:hAnsiTheme="minorHAnsi" w:cs="Arial"/>
          <w:color w:val="000000"/>
          <w:sz w:val="24"/>
          <w:szCs w:val="24"/>
        </w:rPr>
        <w:t>New Antarctic ice discovery aids future climate predictions</w:t>
      </w:r>
      <w:r>
        <w:rPr>
          <w:rFonts w:asciiTheme="minorHAnsi" w:hAnsiTheme="minorHAnsi" w:cs="Arial" w:hint="eastAsia"/>
          <w:color w:val="000000"/>
          <w:sz w:val="24"/>
          <w:szCs w:val="24"/>
        </w:rPr>
        <w:t xml:space="preserve"> </w:t>
      </w:r>
      <w:r>
        <w:rPr>
          <w:rFonts w:asciiTheme="minorHAnsi" w:hAnsiTheme="minorHAnsi" w:cs="Arial" w:hint="eastAsia"/>
          <w:color w:val="000000"/>
          <w:sz w:val="24"/>
          <w:szCs w:val="24"/>
        </w:rPr>
        <w:t>北冰洋新冰层将预示未来气候变化</w:t>
      </w:r>
      <w:bookmarkEnd w:id="20"/>
    </w:p>
    <w:p w:rsidR="00C5650B" w:rsidRDefault="00C5650B" w:rsidP="00615E4B">
      <w:pPr>
        <w:spacing w:line="360" w:lineRule="auto"/>
        <w:ind w:firstLine="360"/>
        <w:rPr>
          <w:rFonts w:asciiTheme="minorHAnsi" w:hAnsiTheme="minorHAnsi" w:cs="Arial" w:hint="eastAsia"/>
          <w:color w:val="000000"/>
          <w:sz w:val="24"/>
          <w:szCs w:val="24"/>
        </w:rPr>
      </w:pPr>
      <w:r w:rsidRPr="00C5650B">
        <w:rPr>
          <w:rFonts w:asciiTheme="minorHAnsi" w:hAnsiTheme="minorHAnsi" w:cs="Arial" w:hint="eastAsia"/>
          <w:color w:val="000000"/>
          <w:szCs w:val="21"/>
        </w:rPr>
        <w:t>2016-08-16</w:t>
      </w:r>
    </w:p>
    <w:p w:rsidR="00C5650B" w:rsidRDefault="00C5650B" w:rsidP="00615E4B">
      <w:pPr>
        <w:spacing w:line="360" w:lineRule="auto"/>
        <w:ind w:firstLine="360"/>
        <w:rPr>
          <w:rFonts w:asciiTheme="minorHAnsi" w:hAnsiTheme="minorHAnsi" w:cs="Arial" w:hint="eastAsia"/>
          <w:color w:val="000000"/>
          <w:sz w:val="24"/>
          <w:szCs w:val="24"/>
        </w:rPr>
      </w:pPr>
      <w:r w:rsidRPr="008D28DC">
        <w:rPr>
          <w:rFonts w:asciiTheme="minorHAnsi" w:hAnsiTheme="minorHAnsi" w:cs="Arial"/>
          <w:color w:val="000000"/>
          <w:szCs w:val="21"/>
        </w:rPr>
        <w:t>A team of British climate scientists comparing today's environment with the warm period before the last ice age has discov</w:t>
      </w:r>
      <w:r w:rsidRPr="002C5331">
        <w:rPr>
          <w:rFonts w:asciiTheme="minorHAnsi" w:hAnsiTheme="minorHAnsi" w:cs="Arial"/>
          <w:szCs w:val="21"/>
        </w:rPr>
        <w:t>ered a 65% reduction of Antarctic sea ice around 128,000 years ago. The finding is an important contributio</w:t>
      </w:r>
      <w:r w:rsidRPr="008D28DC">
        <w:rPr>
          <w:rFonts w:asciiTheme="minorHAnsi" w:hAnsiTheme="minorHAnsi" w:cs="Arial"/>
          <w:color w:val="000000"/>
          <w:szCs w:val="21"/>
        </w:rPr>
        <w:t>n towards the challenge of making robust predictions about the Earth's future climate.</w:t>
      </w:r>
    </w:p>
    <w:p w:rsidR="00C5650B" w:rsidRPr="00C5650B" w:rsidRDefault="00C5650B" w:rsidP="00615E4B">
      <w:pPr>
        <w:spacing w:line="360" w:lineRule="auto"/>
        <w:ind w:firstLine="360"/>
        <w:rPr>
          <w:rFonts w:asciiTheme="minorHAnsi" w:hAnsiTheme="minorHAnsi" w:cs="Arial"/>
          <w:b/>
          <w:color w:val="000000"/>
          <w:sz w:val="24"/>
          <w:szCs w:val="24"/>
        </w:rPr>
      </w:pPr>
      <w:r>
        <w:rPr>
          <w:rFonts w:asciiTheme="minorHAnsi" w:hAnsiTheme="minorHAnsi" w:cs="Arial" w:hint="eastAsia"/>
          <w:color w:val="000000"/>
          <w:szCs w:val="21"/>
        </w:rPr>
        <w:t>来源：</w:t>
      </w:r>
      <w:hyperlink r:id="rId25" w:history="1">
        <w:r w:rsidRPr="006E45F1">
          <w:rPr>
            <w:rStyle w:val="ad"/>
            <w:rFonts w:asciiTheme="minorHAnsi" w:hAnsiTheme="minorHAnsi" w:cs="Arial"/>
            <w:szCs w:val="21"/>
          </w:rPr>
          <w:t>http://phys.org/news/2016-08-antarctic-ice-discovery-aids-future.html</w:t>
        </w:r>
      </w:hyperlink>
    </w:p>
    <w:p w:rsidR="00C5650B" w:rsidRDefault="00C5650B" w:rsidP="00615E4B">
      <w:pPr>
        <w:pStyle w:val="3"/>
        <w:numPr>
          <w:ilvl w:val="0"/>
          <w:numId w:val="8"/>
        </w:numPr>
        <w:spacing w:line="360" w:lineRule="auto"/>
        <w:rPr>
          <w:rFonts w:asciiTheme="minorHAnsi" w:hAnsiTheme="minorHAnsi" w:cs="Arial" w:hint="eastAsia"/>
          <w:color w:val="000000"/>
          <w:sz w:val="24"/>
          <w:szCs w:val="24"/>
        </w:rPr>
      </w:pPr>
      <w:bookmarkStart w:id="21" w:name="_Toc459385369"/>
      <w:r w:rsidRPr="008D28DC">
        <w:rPr>
          <w:rFonts w:asciiTheme="minorHAnsi" w:hAnsiTheme="minorHAnsi" w:cs="Arial"/>
          <w:color w:val="000000"/>
          <w:sz w:val="24"/>
          <w:szCs w:val="24"/>
        </w:rPr>
        <w:t>Researchers uncover 340 million year-old oceanic crust in the Mediterranean Sea using magnetic data</w:t>
      </w:r>
      <w:r>
        <w:rPr>
          <w:rFonts w:asciiTheme="minorHAnsi" w:hAnsiTheme="minorHAnsi" w:cs="Arial" w:hint="eastAsia"/>
          <w:color w:val="000000"/>
          <w:sz w:val="24"/>
          <w:szCs w:val="24"/>
        </w:rPr>
        <w:t xml:space="preserve"> </w:t>
      </w:r>
      <w:r>
        <w:rPr>
          <w:rFonts w:asciiTheme="minorHAnsi" w:hAnsiTheme="minorHAnsi" w:cs="Arial" w:hint="eastAsia"/>
          <w:color w:val="000000"/>
          <w:sz w:val="24"/>
          <w:szCs w:val="24"/>
        </w:rPr>
        <w:t>科学家利用磁测数据发现</w:t>
      </w:r>
      <w:r>
        <w:rPr>
          <w:rFonts w:asciiTheme="minorHAnsi" w:hAnsiTheme="minorHAnsi" w:cs="Arial" w:hint="eastAsia"/>
          <w:color w:val="000000"/>
          <w:sz w:val="24"/>
          <w:szCs w:val="24"/>
        </w:rPr>
        <w:t>3.4</w:t>
      </w:r>
      <w:r>
        <w:rPr>
          <w:rFonts w:asciiTheme="minorHAnsi" w:hAnsiTheme="minorHAnsi" w:cs="Arial" w:hint="eastAsia"/>
          <w:color w:val="000000"/>
          <w:sz w:val="24"/>
          <w:szCs w:val="24"/>
        </w:rPr>
        <w:t>亿年前地中海海域海洋地壳</w:t>
      </w:r>
      <w:bookmarkEnd w:id="21"/>
    </w:p>
    <w:p w:rsidR="00C5650B" w:rsidRPr="002C5331" w:rsidRDefault="00C5650B" w:rsidP="00615E4B">
      <w:pPr>
        <w:spacing w:line="360" w:lineRule="auto"/>
        <w:ind w:firstLine="360"/>
        <w:rPr>
          <w:rFonts w:asciiTheme="minorHAnsi" w:hAnsiTheme="minorHAnsi" w:cs="Arial" w:hint="eastAsia"/>
          <w:sz w:val="24"/>
          <w:szCs w:val="24"/>
        </w:rPr>
      </w:pPr>
      <w:r w:rsidRPr="002C5331">
        <w:rPr>
          <w:rFonts w:asciiTheme="minorHAnsi" w:hAnsiTheme="minorHAnsi" w:cs="Arial" w:hint="eastAsia"/>
          <w:szCs w:val="21"/>
        </w:rPr>
        <w:t>2016-08-15</w:t>
      </w:r>
    </w:p>
    <w:p w:rsidR="00C5650B" w:rsidRDefault="00C5650B" w:rsidP="00615E4B">
      <w:pPr>
        <w:spacing w:line="360" w:lineRule="auto"/>
        <w:ind w:firstLine="360"/>
        <w:rPr>
          <w:rFonts w:asciiTheme="minorHAnsi" w:hAnsiTheme="minorHAnsi" w:cs="Arial" w:hint="eastAsia"/>
          <w:color w:val="000000"/>
          <w:sz w:val="24"/>
          <w:szCs w:val="24"/>
        </w:rPr>
      </w:pPr>
      <w:r w:rsidRPr="002C5331">
        <w:rPr>
          <w:rFonts w:asciiTheme="minorHAnsi" w:hAnsiTheme="minorHAnsi" w:cs="Arial"/>
          <w:szCs w:val="21"/>
        </w:rPr>
        <w:t>A researcher at Ben-Gurion University of the Negev (BGU) has identified that the eastern Mediterranean Sea contains the world's oldest oceanic crust still in place and could be almost 340 million years-old.</w:t>
      </w:r>
    </w:p>
    <w:p w:rsidR="00C5650B" w:rsidRPr="00C5650B" w:rsidRDefault="00C5650B" w:rsidP="00615E4B">
      <w:pPr>
        <w:spacing w:line="360" w:lineRule="auto"/>
        <w:ind w:firstLine="360"/>
        <w:rPr>
          <w:rFonts w:asciiTheme="minorHAnsi" w:hAnsiTheme="minorHAnsi" w:cs="Arial"/>
          <w:b/>
          <w:color w:val="000000"/>
          <w:sz w:val="24"/>
          <w:szCs w:val="24"/>
        </w:rPr>
      </w:pPr>
      <w:r>
        <w:rPr>
          <w:rFonts w:asciiTheme="minorHAnsi" w:hAnsiTheme="minorHAnsi" w:cs="Arial" w:hint="eastAsia"/>
          <w:color w:val="000000"/>
          <w:szCs w:val="21"/>
        </w:rPr>
        <w:t>来源：</w:t>
      </w:r>
      <w:hyperlink r:id="rId26" w:history="1">
        <w:r w:rsidRPr="006E45F1">
          <w:rPr>
            <w:rStyle w:val="ad"/>
            <w:rFonts w:asciiTheme="minorHAnsi" w:hAnsiTheme="minorHAnsi" w:cs="Arial"/>
            <w:szCs w:val="21"/>
          </w:rPr>
          <w:t>http://phys.org/news/2016-08-uncover-million-year-old-oceanic-crust.html</w:t>
        </w:r>
      </w:hyperlink>
    </w:p>
    <w:p w:rsidR="00C5650B" w:rsidRPr="00184472" w:rsidRDefault="00C5650B" w:rsidP="00615E4B">
      <w:pPr>
        <w:pStyle w:val="3"/>
        <w:numPr>
          <w:ilvl w:val="0"/>
          <w:numId w:val="8"/>
        </w:numPr>
        <w:spacing w:line="360" w:lineRule="auto"/>
        <w:rPr>
          <w:rFonts w:asciiTheme="minorEastAsia" w:hAnsiTheme="minorEastAsia"/>
          <w:bCs w:val="0"/>
          <w:sz w:val="24"/>
          <w:szCs w:val="24"/>
        </w:rPr>
      </w:pPr>
      <w:bookmarkStart w:id="22" w:name="_Toc459385370"/>
      <w:r w:rsidRPr="00184472">
        <w:rPr>
          <w:rFonts w:asciiTheme="minorEastAsia" w:hAnsiTheme="minorEastAsia"/>
          <w:sz w:val="24"/>
          <w:szCs w:val="24"/>
        </w:rPr>
        <w:lastRenderedPageBreak/>
        <w:t>全球变暖和“杀手”细菌致海洋中“死亡地带”扩大</w:t>
      </w:r>
      <w:bookmarkEnd w:id="22"/>
    </w:p>
    <w:p w:rsidR="00C5650B" w:rsidRPr="00471A61" w:rsidRDefault="00C5650B" w:rsidP="00615E4B">
      <w:pPr>
        <w:spacing w:line="360" w:lineRule="auto"/>
        <w:ind w:firstLine="360"/>
        <w:rPr>
          <w:bCs/>
        </w:rPr>
      </w:pPr>
      <w:r w:rsidRPr="00471A61">
        <w:rPr>
          <w:rFonts w:hint="eastAsia"/>
          <w:bCs/>
        </w:rPr>
        <w:t>2016-08-17</w:t>
      </w:r>
    </w:p>
    <w:p w:rsidR="00C5650B" w:rsidRPr="006B5C2F" w:rsidRDefault="00C5650B" w:rsidP="00615E4B">
      <w:pPr>
        <w:spacing w:line="360" w:lineRule="auto"/>
        <w:ind w:firstLine="360"/>
        <w:rPr>
          <w:b/>
          <w:bCs/>
        </w:rPr>
      </w:pPr>
      <w:r w:rsidRPr="006B5C2F">
        <w:rPr>
          <w:rFonts w:hint="eastAsia"/>
          <w:color w:val="000000"/>
        </w:rPr>
        <w:t>据俄罗斯“卫星”新闻网报道，近日，《自然》杂志上刊登的文章称，在海洋深处的某些没有氧气和完全没有生命的区域，即所谓的“死亡地带”的厚度和范围在近年来显著扩大，发生这一切是因为气候变化和“杀手”细菌。</w:t>
      </w:r>
    </w:p>
    <w:p w:rsidR="00C5650B" w:rsidRDefault="00C5650B" w:rsidP="00615E4B">
      <w:pPr>
        <w:spacing w:line="360" w:lineRule="auto"/>
        <w:ind w:firstLine="360"/>
      </w:pPr>
      <w:r>
        <w:t>来源</w:t>
      </w:r>
      <w:r>
        <w:rPr>
          <w:rFonts w:hint="eastAsia"/>
        </w:rPr>
        <w:t>：</w:t>
      </w:r>
      <w:hyperlink r:id="rId27" w:history="1">
        <w:r w:rsidRPr="006E45F1">
          <w:rPr>
            <w:rStyle w:val="ad"/>
          </w:rPr>
          <w:t>http://epaper.oceanol.com/shtml/zghyb/20160817/62276.shtml</w:t>
        </w:r>
      </w:hyperlink>
    </w:p>
    <w:p w:rsidR="00C5650B" w:rsidRPr="00184472" w:rsidRDefault="00C5650B" w:rsidP="00615E4B">
      <w:pPr>
        <w:pStyle w:val="3"/>
        <w:numPr>
          <w:ilvl w:val="0"/>
          <w:numId w:val="8"/>
        </w:numPr>
        <w:spacing w:line="360" w:lineRule="auto"/>
        <w:rPr>
          <w:bCs w:val="0"/>
          <w:sz w:val="24"/>
          <w:szCs w:val="24"/>
        </w:rPr>
      </w:pPr>
      <w:bookmarkStart w:id="23" w:name="_Toc459385371"/>
      <w:r w:rsidRPr="00184472">
        <w:rPr>
          <w:sz w:val="24"/>
          <w:szCs w:val="24"/>
        </w:rPr>
        <w:t>北冰洋里鱼类增多</w:t>
      </w:r>
      <w:bookmarkEnd w:id="23"/>
    </w:p>
    <w:p w:rsidR="00C5650B" w:rsidRDefault="00C5650B" w:rsidP="00615E4B">
      <w:pPr>
        <w:spacing w:line="360" w:lineRule="auto"/>
        <w:ind w:firstLine="360"/>
      </w:pPr>
      <w:r>
        <w:rPr>
          <w:rFonts w:hint="eastAsia"/>
        </w:rPr>
        <w:t>2016-06-17</w:t>
      </w:r>
    </w:p>
    <w:p w:rsidR="00C5650B" w:rsidRDefault="00C5650B" w:rsidP="00615E4B">
      <w:pPr>
        <w:spacing w:line="360" w:lineRule="auto"/>
        <w:ind w:firstLine="360"/>
        <w:rPr>
          <w:color w:val="000000"/>
        </w:rPr>
      </w:pPr>
      <w:r w:rsidRPr="006B5C2F">
        <w:rPr>
          <w:rFonts w:hint="eastAsia"/>
          <w:color w:val="000000"/>
        </w:rPr>
        <w:t>据美国媒体报道，美国地质调查局和美国海洋能源局近日联合发布了美国北极海域鱼类资源研究报告，对美国阿拉斯加地区附近海域（主要指楚科奇海和波弗特海）的鱼类种群资源数量和分布范围进行了系统研究和评估。结果显示，目前在楚科奇海和波弗特海共发现</w:t>
      </w:r>
      <w:r w:rsidRPr="006B5C2F">
        <w:rPr>
          <w:rFonts w:hint="eastAsia"/>
          <w:color w:val="000000"/>
        </w:rPr>
        <w:t>109</w:t>
      </w:r>
      <w:r w:rsidRPr="006B5C2F">
        <w:rPr>
          <w:rFonts w:hint="eastAsia"/>
          <w:color w:val="000000"/>
        </w:rPr>
        <w:t>种鱼类，其中有</w:t>
      </w:r>
      <w:r w:rsidRPr="006B5C2F">
        <w:rPr>
          <w:rFonts w:hint="eastAsia"/>
          <w:color w:val="000000"/>
        </w:rPr>
        <w:t>20</w:t>
      </w:r>
      <w:r w:rsidRPr="006B5C2F">
        <w:rPr>
          <w:rFonts w:hint="eastAsia"/>
          <w:color w:val="000000"/>
        </w:rPr>
        <w:t>种是继</w:t>
      </w:r>
      <w:r w:rsidRPr="006B5C2F">
        <w:rPr>
          <w:rFonts w:hint="eastAsia"/>
          <w:color w:val="000000"/>
        </w:rPr>
        <w:t>2002</w:t>
      </w:r>
      <w:r w:rsidRPr="006B5C2F">
        <w:rPr>
          <w:rFonts w:hint="eastAsia"/>
          <w:color w:val="000000"/>
        </w:rPr>
        <w:t>年第一次发布北极鱼类种群目录后首次被发现的。研究人员称，这表明受气候变化影响，越来越多的鱼类开始向北迁徙至原本被海冰覆盖的北冰洋。</w:t>
      </w:r>
    </w:p>
    <w:p w:rsidR="00C5650B" w:rsidRDefault="00C5650B" w:rsidP="00615E4B">
      <w:pPr>
        <w:spacing w:line="360" w:lineRule="auto"/>
        <w:ind w:firstLine="360"/>
        <w:rPr>
          <w:color w:val="000000"/>
        </w:rPr>
      </w:pPr>
      <w:r>
        <w:rPr>
          <w:rFonts w:hint="eastAsia"/>
          <w:color w:val="000000"/>
        </w:rPr>
        <w:t>来源：</w:t>
      </w:r>
      <w:hyperlink r:id="rId28" w:history="1">
        <w:r w:rsidRPr="006E45F1">
          <w:rPr>
            <w:rStyle w:val="ad"/>
          </w:rPr>
          <w:t>http://epaper.oceanol.com/shtml/zghyb/20160817/62285.shtml</w:t>
        </w:r>
      </w:hyperlink>
    </w:p>
    <w:p w:rsidR="00C5650B" w:rsidRPr="00184472" w:rsidRDefault="00C5650B" w:rsidP="00615E4B">
      <w:pPr>
        <w:pStyle w:val="3"/>
        <w:numPr>
          <w:ilvl w:val="0"/>
          <w:numId w:val="8"/>
        </w:numPr>
        <w:spacing w:line="360" w:lineRule="auto"/>
        <w:rPr>
          <w:rFonts w:asciiTheme="minorEastAsia" w:hAnsiTheme="minorEastAsia"/>
          <w:bCs w:val="0"/>
          <w:sz w:val="24"/>
          <w:szCs w:val="24"/>
        </w:rPr>
      </w:pPr>
      <w:bookmarkStart w:id="24" w:name="_Toc459385372"/>
      <w:r w:rsidRPr="00184472">
        <w:rPr>
          <w:rFonts w:asciiTheme="minorEastAsia" w:hAnsiTheme="minorEastAsia"/>
          <w:sz w:val="24"/>
          <w:szCs w:val="24"/>
        </w:rPr>
        <w:t>格陵兰鲨鱼是最长寿脊椎动物</w:t>
      </w:r>
      <w:bookmarkEnd w:id="24"/>
    </w:p>
    <w:p w:rsidR="00C5650B" w:rsidRPr="00471A61" w:rsidRDefault="00C5650B" w:rsidP="00615E4B">
      <w:pPr>
        <w:spacing w:line="360" w:lineRule="auto"/>
        <w:ind w:firstLine="360"/>
        <w:rPr>
          <w:bCs/>
        </w:rPr>
      </w:pPr>
      <w:r w:rsidRPr="00471A61">
        <w:rPr>
          <w:bCs/>
        </w:rPr>
        <w:t>2016-08-17</w:t>
      </w:r>
    </w:p>
    <w:p w:rsidR="00C5650B" w:rsidRPr="006B5C2F" w:rsidRDefault="00C5650B" w:rsidP="00615E4B">
      <w:pPr>
        <w:spacing w:line="360" w:lineRule="auto"/>
        <w:ind w:firstLine="360"/>
        <w:rPr>
          <w:rFonts w:asciiTheme="minorEastAsia" w:hAnsiTheme="minorEastAsia"/>
          <w:color w:val="000000"/>
        </w:rPr>
      </w:pPr>
      <w:r w:rsidRPr="006B5C2F">
        <w:rPr>
          <w:rFonts w:asciiTheme="minorEastAsia" w:hAnsiTheme="minorEastAsia" w:hint="eastAsia"/>
          <w:color w:val="000000"/>
        </w:rPr>
        <w:t>美国《科学》杂志近日刊登的封面论文表明，</w:t>
      </w:r>
      <w:proofErr w:type="gramStart"/>
      <w:r w:rsidRPr="006B5C2F">
        <w:rPr>
          <w:rFonts w:asciiTheme="minorEastAsia" w:hAnsiTheme="minorEastAsia" w:hint="eastAsia"/>
          <w:color w:val="000000"/>
        </w:rPr>
        <w:t>格陵兰鲨是地球</w:t>
      </w:r>
      <w:proofErr w:type="gramEnd"/>
      <w:r w:rsidRPr="006B5C2F">
        <w:rPr>
          <w:rFonts w:asciiTheme="minorEastAsia" w:hAnsiTheme="minorEastAsia" w:hint="eastAsia"/>
          <w:color w:val="000000"/>
        </w:rPr>
        <w:t>上已知最长寿的脊椎动物，寿命可能达到400岁。</w:t>
      </w:r>
      <w:r w:rsidRPr="006B5C2F">
        <w:rPr>
          <w:rFonts w:asciiTheme="minorEastAsia" w:hAnsiTheme="minorEastAsia" w:hint="eastAsia"/>
          <w:color w:val="000000"/>
        </w:rPr>
        <w:br/>
        <w:t xml:space="preserve">　　</w:t>
      </w:r>
      <w:proofErr w:type="gramStart"/>
      <w:r w:rsidRPr="006B5C2F">
        <w:rPr>
          <w:rFonts w:asciiTheme="minorEastAsia" w:hAnsiTheme="minorEastAsia" w:hint="eastAsia"/>
          <w:color w:val="000000"/>
        </w:rPr>
        <w:t>格陵兰鲨又称</w:t>
      </w:r>
      <w:proofErr w:type="gramEnd"/>
      <w:r w:rsidRPr="006B5C2F">
        <w:rPr>
          <w:rFonts w:asciiTheme="minorEastAsia" w:hAnsiTheme="minorEastAsia" w:hint="eastAsia"/>
          <w:color w:val="000000"/>
        </w:rPr>
        <w:t>“小头睡鲨”，广泛分布于格陵兰岛与冰岛周围的北大西洋海域，在成年时所达到的身长为4米至5米，但生长速度极其缓慢，有时1年只长约1厘米，这表明格陵兰</w:t>
      </w:r>
      <w:proofErr w:type="gramStart"/>
      <w:r w:rsidRPr="006B5C2F">
        <w:rPr>
          <w:rFonts w:asciiTheme="minorEastAsia" w:hAnsiTheme="minorEastAsia" w:hint="eastAsia"/>
          <w:color w:val="000000"/>
        </w:rPr>
        <w:t>鲨</w:t>
      </w:r>
      <w:proofErr w:type="gramEnd"/>
      <w:r w:rsidRPr="006B5C2F">
        <w:rPr>
          <w:rFonts w:asciiTheme="minorEastAsia" w:hAnsiTheme="minorEastAsia" w:hint="eastAsia"/>
          <w:color w:val="000000"/>
        </w:rPr>
        <w:t>可能有着较长的寿命。</w:t>
      </w:r>
    </w:p>
    <w:p w:rsidR="00C5650B" w:rsidRDefault="00C5650B" w:rsidP="00615E4B">
      <w:pPr>
        <w:spacing w:line="360" w:lineRule="auto"/>
        <w:ind w:firstLine="360"/>
        <w:rPr>
          <w:color w:val="000000"/>
        </w:rPr>
      </w:pPr>
      <w:r w:rsidRPr="006B5C2F">
        <w:rPr>
          <w:rFonts w:asciiTheme="minorEastAsia" w:hAnsiTheme="minorEastAsia" w:hint="eastAsia"/>
          <w:color w:val="000000"/>
        </w:rPr>
        <w:t>来源：</w:t>
      </w:r>
      <w:hyperlink r:id="rId29" w:history="1">
        <w:r w:rsidRPr="006E45F1">
          <w:rPr>
            <w:rStyle w:val="ad"/>
          </w:rPr>
          <w:t>http://epaper.oceanol.com/shtml/zghyb/20160817/62286.shtml</w:t>
        </w:r>
      </w:hyperlink>
    </w:p>
    <w:p w:rsidR="00C5650B" w:rsidRPr="00184472" w:rsidRDefault="00C5650B" w:rsidP="00615E4B">
      <w:pPr>
        <w:pStyle w:val="3"/>
        <w:numPr>
          <w:ilvl w:val="0"/>
          <w:numId w:val="8"/>
        </w:numPr>
        <w:spacing w:line="360" w:lineRule="auto"/>
        <w:rPr>
          <w:bCs w:val="0"/>
          <w:color w:val="000000"/>
          <w:sz w:val="24"/>
          <w:szCs w:val="24"/>
        </w:rPr>
      </w:pPr>
      <w:bookmarkStart w:id="25" w:name="_Toc459385373"/>
      <w:r w:rsidRPr="00184472">
        <w:rPr>
          <w:color w:val="000000"/>
          <w:sz w:val="24"/>
          <w:szCs w:val="24"/>
        </w:rPr>
        <w:t>海水变暖导致美欧霍乱细菌增加</w:t>
      </w:r>
      <w:bookmarkEnd w:id="25"/>
    </w:p>
    <w:p w:rsidR="00C5650B" w:rsidRPr="00471A61" w:rsidRDefault="00C5650B" w:rsidP="00615E4B">
      <w:pPr>
        <w:spacing w:line="360" w:lineRule="auto"/>
        <w:ind w:firstLine="360"/>
        <w:rPr>
          <w:bCs/>
          <w:color w:val="000000"/>
        </w:rPr>
      </w:pPr>
      <w:r w:rsidRPr="00471A61">
        <w:rPr>
          <w:rFonts w:hint="eastAsia"/>
          <w:bCs/>
          <w:color w:val="000000"/>
        </w:rPr>
        <w:t>2016-08-16</w:t>
      </w:r>
    </w:p>
    <w:p w:rsidR="00C5650B" w:rsidRDefault="00C5650B" w:rsidP="00615E4B">
      <w:pPr>
        <w:spacing w:line="360" w:lineRule="auto"/>
        <w:ind w:firstLine="360"/>
        <w:rPr>
          <w:color w:val="000000"/>
        </w:rPr>
      </w:pPr>
      <w:r>
        <w:rPr>
          <w:rFonts w:hint="eastAsia"/>
          <w:color w:val="000000"/>
        </w:rPr>
        <w:lastRenderedPageBreak/>
        <w:t>美国科学家一项研究显示，气候变化造成的海洋变暖可能导致弧菌引发的霍乱和其他传染病增加。</w:t>
      </w:r>
    </w:p>
    <w:p w:rsidR="00C5650B" w:rsidRDefault="00C5650B" w:rsidP="00615E4B">
      <w:pPr>
        <w:spacing w:line="360" w:lineRule="auto"/>
        <w:ind w:firstLine="360"/>
        <w:rPr>
          <w:color w:val="000000"/>
        </w:rPr>
      </w:pPr>
      <w:r>
        <w:rPr>
          <w:rFonts w:hint="eastAsia"/>
          <w:color w:val="000000"/>
        </w:rPr>
        <w:t>来源：</w:t>
      </w:r>
      <w:hyperlink r:id="rId30" w:history="1">
        <w:r w:rsidRPr="006E45F1">
          <w:rPr>
            <w:rStyle w:val="ad"/>
          </w:rPr>
          <w:t>http://epaper.oceanol.com/shtml/zghyb/20160816/62249.shtml</w:t>
        </w:r>
      </w:hyperlink>
    </w:p>
    <w:p w:rsidR="00C5650B" w:rsidRPr="00184472" w:rsidRDefault="00C5650B" w:rsidP="00615E4B">
      <w:pPr>
        <w:pStyle w:val="3"/>
        <w:numPr>
          <w:ilvl w:val="0"/>
          <w:numId w:val="8"/>
        </w:numPr>
        <w:spacing w:line="360" w:lineRule="auto"/>
        <w:rPr>
          <w:bCs w:val="0"/>
          <w:color w:val="000000"/>
          <w:sz w:val="24"/>
          <w:szCs w:val="24"/>
        </w:rPr>
      </w:pPr>
      <w:bookmarkStart w:id="26" w:name="_Toc459385374"/>
      <w:r w:rsidRPr="00184472">
        <w:rPr>
          <w:color w:val="000000"/>
          <w:sz w:val="24"/>
          <w:szCs w:val="24"/>
        </w:rPr>
        <w:t>俄科学家研制出可统计海洋生物的水下机器人</w:t>
      </w:r>
      <w:bookmarkEnd w:id="26"/>
    </w:p>
    <w:p w:rsidR="00C5650B" w:rsidRPr="00471A61" w:rsidRDefault="00C5650B" w:rsidP="00615E4B">
      <w:pPr>
        <w:spacing w:line="360" w:lineRule="auto"/>
        <w:ind w:firstLine="360"/>
        <w:rPr>
          <w:bCs/>
          <w:color w:val="000000"/>
          <w:szCs w:val="21"/>
        </w:rPr>
      </w:pPr>
      <w:r w:rsidRPr="00471A61">
        <w:rPr>
          <w:rFonts w:hint="eastAsia"/>
          <w:bCs/>
          <w:color w:val="000000"/>
          <w:szCs w:val="21"/>
        </w:rPr>
        <w:t>2016-08-12</w:t>
      </w:r>
    </w:p>
    <w:p w:rsidR="00C5650B" w:rsidRDefault="00C5650B" w:rsidP="00615E4B">
      <w:pPr>
        <w:spacing w:line="360" w:lineRule="auto"/>
        <w:ind w:firstLine="360"/>
        <w:rPr>
          <w:rFonts w:hint="eastAsia"/>
          <w:color w:val="000000"/>
        </w:rPr>
      </w:pPr>
      <w:r w:rsidRPr="00471A61">
        <w:rPr>
          <w:rFonts w:hint="eastAsia"/>
          <w:color w:val="000000"/>
        </w:rPr>
        <w:t>日前，俄罗斯远东联邦大学发布消息称，远东联邦大学和俄罗斯科学院远东分院的科学家成功研制出用于统计海洋生物数量的水下机器人。</w:t>
      </w:r>
      <w:r w:rsidRPr="00471A61">
        <w:rPr>
          <w:rFonts w:hint="eastAsia"/>
          <w:color w:val="000000"/>
        </w:rPr>
        <w:br/>
      </w:r>
      <w:r w:rsidRPr="00471A61">
        <w:rPr>
          <w:rFonts w:hint="eastAsia"/>
          <w:color w:val="000000"/>
        </w:rPr>
        <w:t xml:space="preserve">　　据悉，传统生物量统计方法使用底拖网技术，往往导致大量海洋生物死亡。目前研发的水下机器人可在任何深度和广度作业，并对海洋生物量进行分析，帮助科学家评估海洋资源储量。该水下机器人可以每秒</w:t>
      </w:r>
      <w:r w:rsidRPr="00471A61">
        <w:rPr>
          <w:rFonts w:hint="eastAsia"/>
          <w:color w:val="000000"/>
        </w:rPr>
        <w:t>2</w:t>
      </w:r>
      <w:r w:rsidRPr="00471A61">
        <w:rPr>
          <w:rFonts w:hint="eastAsia"/>
          <w:color w:val="000000"/>
        </w:rPr>
        <w:t>帧的速度拍照，不仅可计算数量，还能评估海洋生物的尺寸和体积，自动展示海胆、海星和贝类等生物的整体分布情况。</w:t>
      </w:r>
    </w:p>
    <w:p w:rsidR="00C5650B" w:rsidRPr="00C5650B" w:rsidRDefault="00C5650B" w:rsidP="00615E4B">
      <w:pPr>
        <w:spacing w:line="360" w:lineRule="auto"/>
        <w:ind w:firstLine="360"/>
        <w:rPr>
          <w:rFonts w:hint="eastAsia"/>
          <w:color w:val="000000"/>
        </w:rPr>
      </w:pPr>
      <w:r>
        <w:rPr>
          <w:rFonts w:hint="eastAsia"/>
          <w:color w:val="000000"/>
        </w:rPr>
        <w:t>来源：</w:t>
      </w:r>
      <w:hyperlink r:id="rId31" w:history="1">
        <w:r w:rsidRPr="006E45F1">
          <w:rPr>
            <w:rStyle w:val="ad"/>
          </w:rPr>
          <w:t>http://epaper.oceanol.com/shtml/zghyb/20160812/62199.shtml</w:t>
        </w:r>
      </w:hyperlink>
    </w:p>
    <w:p w:rsidR="00B63F7E" w:rsidRDefault="00A93D16" w:rsidP="00615E4B">
      <w:pPr>
        <w:pStyle w:val="1"/>
        <w:spacing w:line="360" w:lineRule="auto"/>
        <w:ind w:left="420"/>
        <w:rPr>
          <w:sz w:val="32"/>
          <w:szCs w:val="32"/>
        </w:rPr>
      </w:pPr>
      <w:bookmarkStart w:id="27" w:name="_Toc459385375"/>
      <w:r>
        <w:rPr>
          <w:rFonts w:hint="eastAsia"/>
          <w:sz w:val="32"/>
          <w:szCs w:val="32"/>
        </w:rPr>
        <w:t>三、</w:t>
      </w:r>
      <w:r w:rsidR="00184472">
        <w:rPr>
          <w:sz w:val="32"/>
          <w:szCs w:val="32"/>
        </w:rPr>
        <w:t>海洋科技</w:t>
      </w:r>
      <w:bookmarkEnd w:id="27"/>
    </w:p>
    <w:p w:rsidR="00B63F7E" w:rsidRDefault="00184472" w:rsidP="00615E4B">
      <w:pPr>
        <w:pStyle w:val="3"/>
        <w:numPr>
          <w:ilvl w:val="0"/>
          <w:numId w:val="4"/>
        </w:numPr>
        <w:spacing w:after="0" w:line="360" w:lineRule="auto"/>
        <w:rPr>
          <w:rFonts w:ascii="宋体" w:hAnsi="宋体"/>
          <w:color w:val="000000"/>
          <w:sz w:val="24"/>
          <w:szCs w:val="24"/>
        </w:rPr>
      </w:pPr>
      <w:bookmarkStart w:id="28" w:name="_Toc453961812"/>
      <w:bookmarkStart w:id="29" w:name="_Toc453961811"/>
      <w:bookmarkStart w:id="30" w:name="_Toc459385376"/>
      <w:bookmarkEnd w:id="28"/>
      <w:bookmarkEnd w:id="29"/>
      <w:r>
        <w:rPr>
          <w:rFonts w:ascii="宋体" w:hAnsi="宋体"/>
          <w:color w:val="000000"/>
          <w:sz w:val="24"/>
          <w:szCs w:val="24"/>
        </w:rPr>
        <w:t>中</w:t>
      </w:r>
      <w:r>
        <w:rPr>
          <w:rFonts w:ascii="宋体" w:hAnsi="宋体" w:hint="eastAsia"/>
          <w:color w:val="000000"/>
          <w:sz w:val="24"/>
          <w:szCs w:val="24"/>
        </w:rPr>
        <w:t>航母舰载机起飞方式大比拼：电磁弹射牛在哪？</w:t>
      </w:r>
      <w:bookmarkEnd w:id="30"/>
    </w:p>
    <w:p w:rsidR="00B63F7E" w:rsidRDefault="00184472" w:rsidP="00615E4B">
      <w:pPr>
        <w:spacing w:line="360" w:lineRule="auto"/>
        <w:ind w:firstLineChars="200" w:firstLine="420"/>
        <w:rPr>
          <w:rStyle w:val="apple-converted-space"/>
          <w:color w:val="000000"/>
          <w:szCs w:val="21"/>
        </w:rPr>
      </w:pPr>
      <w:r>
        <w:t>2016-08-</w:t>
      </w:r>
      <w:r>
        <w:rPr>
          <w:rFonts w:hint="eastAsia"/>
        </w:rPr>
        <w:t>17</w:t>
      </w:r>
    </w:p>
    <w:p w:rsidR="00B63F7E" w:rsidRDefault="00184472" w:rsidP="00615E4B">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日前美国“福特”级航母“福特号”已完成相关测试，预计将于9月交付给海军。早些时候，在英国范堡罗机场举行的第50届范堡罗国际航展现场，参展厂商展出了美国福特级航母的一些内部结构，包括电磁弹射系统模型。毫无疑问，这艘美国“福特”级航母首舰的舰载机起飞方式，采用了目前最先进的电磁弹射技术。</w:t>
      </w:r>
    </w:p>
    <w:p w:rsidR="00B63F7E" w:rsidRDefault="00184472" w:rsidP="00615E4B">
      <w:pPr>
        <w:widowControl/>
        <w:shd w:val="clear" w:color="auto" w:fill="FFFFFF"/>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在中外媒体对于国产航母的报道中，舰载机起飞方式也是关注的焦点之一。《简氏防务周刊》日前报道，从多种迹象来看，将在上海开工建设的中国第三艘航空母舰将可能采用弹射起飞、阻拦降落的方式，这将是中国第一艘配备弹射器的航母，其作战能力将会比辽宁舰更强。</w:t>
      </w:r>
    </w:p>
    <w:p w:rsidR="00B63F7E" w:rsidRDefault="00B63F7E" w:rsidP="00615E4B">
      <w:pPr>
        <w:pStyle w:val="a9"/>
        <w:spacing w:before="0" w:beforeAutospacing="0" w:after="0" w:afterAutospacing="0" w:line="360" w:lineRule="auto"/>
        <w:ind w:firstLineChars="200" w:firstLine="420"/>
        <w:rPr>
          <w:color w:val="000000"/>
          <w:sz w:val="21"/>
          <w:szCs w:val="21"/>
        </w:rPr>
      </w:pPr>
    </w:p>
    <w:p w:rsidR="00B63F7E" w:rsidRDefault="00184472" w:rsidP="00615E4B">
      <w:pPr>
        <w:spacing w:line="360" w:lineRule="auto"/>
        <w:ind w:firstLine="420"/>
      </w:pPr>
      <w:r>
        <w:t>来源：</w:t>
      </w:r>
      <w:hyperlink r:id="rId32" w:history="1">
        <w:r>
          <w:rPr>
            <w:rStyle w:val="ab"/>
            <w:rFonts w:hint="eastAsia"/>
          </w:rPr>
          <w:t>http://www.hycfw.com/lslc/Military/2016/08/17/198185.html</w:t>
        </w:r>
      </w:hyperlink>
    </w:p>
    <w:p w:rsidR="00B63F7E" w:rsidRDefault="00184472" w:rsidP="00615E4B">
      <w:pPr>
        <w:pStyle w:val="3"/>
        <w:numPr>
          <w:ilvl w:val="0"/>
          <w:numId w:val="4"/>
        </w:numPr>
        <w:spacing w:after="0" w:line="360" w:lineRule="auto"/>
        <w:rPr>
          <w:rFonts w:asciiTheme="minorEastAsia" w:eastAsiaTheme="minorEastAsia" w:hAnsiTheme="minorEastAsia"/>
          <w:color w:val="000000" w:themeColor="text1"/>
          <w:sz w:val="18"/>
          <w:szCs w:val="24"/>
        </w:rPr>
      </w:pPr>
      <w:bookmarkStart w:id="31" w:name="_Toc459385377"/>
      <w:r>
        <w:rPr>
          <w:rFonts w:ascii="宋体" w:hAnsi="宋体" w:hint="eastAsia"/>
          <w:color w:val="000000"/>
          <w:sz w:val="24"/>
          <w:szCs w:val="24"/>
        </w:rPr>
        <w:lastRenderedPageBreak/>
        <w:t>波浪能—取自海洋的清洁能源</w:t>
      </w:r>
      <w:bookmarkEnd w:id="31"/>
    </w:p>
    <w:p w:rsidR="00B63F7E" w:rsidRDefault="00184472" w:rsidP="00615E4B">
      <w:pPr>
        <w:spacing w:line="360" w:lineRule="auto"/>
        <w:ind w:left="420"/>
        <w:rPr>
          <w:color w:val="000000" w:themeColor="text1"/>
        </w:rPr>
      </w:pPr>
      <w:r>
        <w:rPr>
          <w:color w:val="000000" w:themeColor="text1"/>
        </w:rPr>
        <w:t>2016-08-1</w:t>
      </w:r>
      <w:r>
        <w:rPr>
          <w:rFonts w:hint="eastAsia"/>
          <w:color w:val="000000" w:themeColor="text1"/>
        </w:rPr>
        <w:t>8</w:t>
      </w:r>
    </w:p>
    <w:p w:rsidR="00B63F7E" w:rsidRDefault="00184472" w:rsidP="00615E4B">
      <w:pPr>
        <w:spacing w:line="360" w:lineRule="auto"/>
        <w:ind w:firstLine="420"/>
        <w:rPr>
          <w:rFonts w:ascii="宋体" w:hAnsi="宋体" w:cs="宋体"/>
          <w:color w:val="000000"/>
          <w:kern w:val="0"/>
          <w:szCs w:val="21"/>
        </w:rPr>
      </w:pPr>
      <w:r>
        <w:rPr>
          <w:rFonts w:ascii="宋体" w:hAnsi="宋体" w:cs="宋体" w:hint="eastAsia"/>
          <w:color w:val="000000"/>
          <w:kern w:val="0"/>
          <w:szCs w:val="21"/>
        </w:rPr>
        <w:t>波浪能是由风能转化来的一种能量，风吹过海洋，通过海-气相互作用把能量传递给海水，形成波浪，将能量储存为势能（水团偏离海平面的位势）和动能（通过水体运动的形式）。波浪能的特点是，总储量巨大，波能密度低；资源分布广泛，但分布明显不均；能量具有多向性，并且随时间、地域变化。</w:t>
      </w:r>
    </w:p>
    <w:p w:rsidR="00B63F7E" w:rsidRDefault="00184472" w:rsidP="00615E4B">
      <w:pPr>
        <w:spacing w:line="360" w:lineRule="auto"/>
        <w:ind w:firstLine="420"/>
        <w:rPr>
          <w:color w:val="393939"/>
          <w:szCs w:val="21"/>
        </w:rPr>
      </w:pPr>
      <w:r>
        <w:rPr>
          <w:rFonts w:ascii="宋体" w:hAnsi="宋体"/>
          <w:color w:val="000000" w:themeColor="text1"/>
        </w:rPr>
        <w:t>来源</w:t>
      </w:r>
      <w:r>
        <w:rPr>
          <w:rFonts w:asciiTheme="minorHAnsi" w:hAnsiTheme="minorHAnsi" w:hint="eastAsia"/>
          <w:color w:val="000000" w:themeColor="text1"/>
        </w:rPr>
        <w:t>：</w:t>
      </w:r>
      <w:hyperlink r:id="rId33" w:history="1">
        <w:r>
          <w:rPr>
            <w:rStyle w:val="ad"/>
            <w:rFonts w:asciiTheme="minorHAnsi" w:hAnsiTheme="minorHAnsi" w:hint="eastAsia"/>
            <w:color w:val="000000" w:themeColor="text1"/>
          </w:rPr>
          <w:t>http://www.hycfw.com/Kno</w:t>
        </w:r>
        <w:r>
          <w:rPr>
            <w:rStyle w:val="ad"/>
            <w:rFonts w:asciiTheme="minorHAnsi" w:hAnsiTheme="minorHAnsi" w:hint="eastAsia"/>
            <w:color w:val="000000" w:themeColor="text1"/>
          </w:rPr>
          <w:t>w</w:t>
        </w:r>
        <w:r>
          <w:rPr>
            <w:rStyle w:val="ad"/>
            <w:rFonts w:asciiTheme="minorHAnsi" w:hAnsiTheme="minorHAnsi" w:hint="eastAsia"/>
            <w:color w:val="000000" w:themeColor="text1"/>
          </w:rPr>
          <w:t>ledge/knows/no4/2016/08/18/198227.html</w:t>
        </w:r>
      </w:hyperlink>
      <w:bookmarkStart w:id="32" w:name="_GoBack"/>
      <w:bookmarkStart w:id="33" w:name="_Toc453961817"/>
      <w:bookmarkEnd w:id="32"/>
      <w:bookmarkEnd w:id="33"/>
    </w:p>
    <w:p w:rsidR="00B63F7E" w:rsidRDefault="00184472" w:rsidP="00615E4B">
      <w:pPr>
        <w:pStyle w:val="1"/>
        <w:spacing w:line="360" w:lineRule="auto"/>
        <w:rPr>
          <w:sz w:val="32"/>
          <w:szCs w:val="32"/>
        </w:rPr>
      </w:pPr>
      <w:bookmarkStart w:id="34" w:name="_Toc459385378"/>
      <w:r>
        <w:rPr>
          <w:rFonts w:hint="eastAsia"/>
          <w:sz w:val="32"/>
          <w:szCs w:val="32"/>
        </w:rPr>
        <w:t>四、</w:t>
      </w:r>
      <w:r>
        <w:rPr>
          <w:rFonts w:hint="eastAsia"/>
          <w:sz w:val="32"/>
          <w:szCs w:val="32"/>
        </w:rPr>
        <w:t xml:space="preserve"> </w:t>
      </w:r>
      <w:r>
        <w:rPr>
          <w:rFonts w:hint="eastAsia"/>
          <w:sz w:val="32"/>
          <w:szCs w:val="32"/>
        </w:rPr>
        <w:t>中外合作</w:t>
      </w:r>
      <w:bookmarkEnd w:id="34"/>
    </w:p>
    <w:p w:rsidR="00B63F7E" w:rsidRDefault="00184472" w:rsidP="00615E4B">
      <w:pPr>
        <w:pStyle w:val="3"/>
        <w:spacing w:line="360" w:lineRule="auto"/>
        <w:rPr>
          <w:color w:val="000000" w:themeColor="text1"/>
          <w:sz w:val="20"/>
          <w:szCs w:val="24"/>
        </w:rPr>
      </w:pPr>
      <w:bookmarkStart w:id="35" w:name="_Toc459385379"/>
      <w:r>
        <w:rPr>
          <w:rFonts w:hint="eastAsia"/>
          <w:sz w:val="24"/>
          <w:szCs w:val="24"/>
        </w:rPr>
        <w:t>1</w:t>
      </w:r>
      <w:r>
        <w:rPr>
          <w:sz w:val="24"/>
          <w:szCs w:val="24"/>
        </w:rPr>
        <w:t xml:space="preserve">. </w:t>
      </w:r>
      <w:r>
        <w:rPr>
          <w:rFonts w:hint="eastAsia"/>
          <w:sz w:val="24"/>
          <w:szCs w:val="24"/>
        </w:rPr>
        <w:t>落实《南海各方行为宣言》第</w:t>
      </w:r>
      <w:r>
        <w:rPr>
          <w:rFonts w:hint="eastAsia"/>
          <w:sz w:val="24"/>
          <w:szCs w:val="24"/>
        </w:rPr>
        <w:t>13</w:t>
      </w:r>
      <w:r>
        <w:rPr>
          <w:rFonts w:hint="eastAsia"/>
          <w:sz w:val="24"/>
          <w:szCs w:val="24"/>
        </w:rPr>
        <w:t>次高官会举行</w:t>
      </w:r>
      <w:bookmarkEnd w:id="35"/>
    </w:p>
    <w:p w:rsidR="00B63F7E" w:rsidRDefault="00184472" w:rsidP="00615E4B">
      <w:pPr>
        <w:spacing w:line="360" w:lineRule="auto"/>
        <w:ind w:firstLine="420"/>
      </w:pPr>
      <w:r>
        <w:t>2016-08-1</w:t>
      </w:r>
      <w:r>
        <w:rPr>
          <w:rFonts w:hint="eastAsia"/>
        </w:rPr>
        <w:t>8</w:t>
      </w:r>
    </w:p>
    <w:p w:rsidR="00B63F7E" w:rsidRDefault="00184472" w:rsidP="00615E4B">
      <w:pPr>
        <w:spacing w:line="360" w:lineRule="auto"/>
        <w:ind w:firstLine="420"/>
        <w:rPr>
          <w:color w:val="000000" w:themeColor="text1"/>
          <w:szCs w:val="21"/>
        </w:rPr>
      </w:pPr>
      <w:r>
        <w:rPr>
          <w:rFonts w:hint="eastAsia"/>
          <w:color w:val="000000" w:themeColor="text1"/>
          <w:szCs w:val="21"/>
        </w:rPr>
        <w:t>中国与东盟国家</w:t>
      </w:r>
      <w:r>
        <w:rPr>
          <w:rFonts w:hint="eastAsia"/>
          <w:color w:val="000000" w:themeColor="text1"/>
          <w:szCs w:val="21"/>
        </w:rPr>
        <w:t>8</w:t>
      </w:r>
      <w:r>
        <w:rPr>
          <w:rFonts w:hint="eastAsia"/>
          <w:color w:val="000000" w:themeColor="text1"/>
          <w:szCs w:val="21"/>
        </w:rPr>
        <w:t>月</w:t>
      </w:r>
      <w:r>
        <w:rPr>
          <w:rFonts w:hint="eastAsia"/>
          <w:color w:val="000000" w:themeColor="text1"/>
          <w:szCs w:val="21"/>
        </w:rPr>
        <w:t>15</w:t>
      </w:r>
      <w:r>
        <w:rPr>
          <w:rFonts w:hint="eastAsia"/>
          <w:color w:val="000000" w:themeColor="text1"/>
          <w:szCs w:val="21"/>
        </w:rPr>
        <w:t>日</w:t>
      </w:r>
      <w:r>
        <w:rPr>
          <w:rFonts w:hint="eastAsia"/>
          <w:color w:val="000000" w:themeColor="text1"/>
          <w:szCs w:val="21"/>
        </w:rPr>
        <w:t>~16</w:t>
      </w:r>
      <w:r>
        <w:rPr>
          <w:rFonts w:hint="eastAsia"/>
          <w:color w:val="000000" w:themeColor="text1"/>
          <w:szCs w:val="21"/>
        </w:rPr>
        <w:t>日在内蒙古满洲里市举行了落实《南海各方行为宣言》（以下简称《宣言》）第</w:t>
      </w:r>
      <w:r>
        <w:rPr>
          <w:rFonts w:hint="eastAsia"/>
          <w:color w:val="000000" w:themeColor="text1"/>
          <w:szCs w:val="21"/>
        </w:rPr>
        <w:t>13</w:t>
      </w:r>
      <w:r>
        <w:rPr>
          <w:rFonts w:hint="eastAsia"/>
          <w:color w:val="000000" w:themeColor="text1"/>
          <w:szCs w:val="21"/>
        </w:rPr>
        <w:t>次高官会。会议由外交部副部长刘振民与新加坡外交部常</w:t>
      </w:r>
      <w:proofErr w:type="gramStart"/>
      <w:r>
        <w:rPr>
          <w:rFonts w:hint="eastAsia"/>
          <w:color w:val="000000" w:themeColor="text1"/>
          <w:szCs w:val="21"/>
        </w:rPr>
        <w:t>秘池伟强共同</w:t>
      </w:r>
      <w:proofErr w:type="gramEnd"/>
      <w:r>
        <w:rPr>
          <w:rFonts w:hint="eastAsia"/>
          <w:color w:val="000000" w:themeColor="text1"/>
          <w:szCs w:val="21"/>
        </w:rPr>
        <w:t>主持。</w:t>
      </w:r>
      <w:r>
        <w:rPr>
          <w:rFonts w:hint="eastAsia"/>
          <w:color w:val="000000" w:themeColor="text1"/>
          <w:szCs w:val="21"/>
        </w:rPr>
        <w:br/>
      </w:r>
      <w:r>
        <w:rPr>
          <w:rFonts w:hint="eastAsia"/>
          <w:color w:val="000000" w:themeColor="text1"/>
          <w:szCs w:val="21"/>
        </w:rPr>
        <w:t xml:space="preserve">　　本次会议在中国与东盟外长会之后、中国与东盟领导人会议之前举行。与会各方就全面有效落实《宣言》以及“南海行为准则”（以下简称“准则”）磋商等议题进行了深入探讨，取得了积极成果。</w:t>
      </w:r>
    </w:p>
    <w:p w:rsidR="00B63F7E" w:rsidRDefault="00184472" w:rsidP="00615E4B">
      <w:pPr>
        <w:spacing w:line="360" w:lineRule="auto"/>
        <w:ind w:firstLine="420"/>
        <w:rPr>
          <w:color w:val="000000"/>
          <w:szCs w:val="21"/>
        </w:rPr>
      </w:pPr>
      <w:r>
        <w:t>来源：</w:t>
      </w:r>
      <w:hyperlink r:id="rId34" w:history="1">
        <w:r>
          <w:rPr>
            <w:rStyle w:val="ad"/>
            <w:rFonts w:hint="eastAsia"/>
          </w:rPr>
          <w:t>http://epaper.oceanol.com/shtml/zghyb/20160818/62290.shtml</w:t>
        </w:r>
      </w:hyperlink>
      <w:r>
        <w:t xml:space="preserve"> </w:t>
      </w:r>
      <w:r>
        <w:rPr>
          <w:color w:val="000000"/>
          <w:szCs w:val="21"/>
        </w:rPr>
        <w:t xml:space="preserve"> </w:t>
      </w:r>
    </w:p>
    <w:p w:rsidR="00B63F7E" w:rsidRDefault="00184472" w:rsidP="00615E4B">
      <w:pPr>
        <w:pStyle w:val="3"/>
        <w:spacing w:line="360" w:lineRule="auto"/>
        <w:rPr>
          <w:sz w:val="24"/>
          <w:szCs w:val="24"/>
        </w:rPr>
      </w:pPr>
      <w:bookmarkStart w:id="36" w:name="_Toc459385380"/>
      <w:r>
        <w:rPr>
          <w:rFonts w:hint="eastAsia"/>
          <w:sz w:val="24"/>
          <w:szCs w:val="24"/>
        </w:rPr>
        <w:t>2.</w:t>
      </w:r>
      <w:r>
        <w:rPr>
          <w:sz w:val="24"/>
          <w:szCs w:val="24"/>
        </w:rPr>
        <w:t xml:space="preserve"> </w:t>
      </w:r>
      <w:proofErr w:type="gramStart"/>
      <w:r>
        <w:rPr>
          <w:rFonts w:hint="eastAsia"/>
          <w:sz w:val="24"/>
          <w:szCs w:val="24"/>
        </w:rPr>
        <w:t>饿提出</w:t>
      </w:r>
      <w:proofErr w:type="gramEnd"/>
      <w:r>
        <w:rPr>
          <w:rFonts w:hint="eastAsia"/>
          <w:sz w:val="24"/>
          <w:szCs w:val="24"/>
        </w:rPr>
        <w:t>中国—美国新交通走廊</w:t>
      </w:r>
      <w:bookmarkEnd w:id="36"/>
    </w:p>
    <w:p w:rsidR="00B63F7E" w:rsidRDefault="00184472" w:rsidP="00615E4B">
      <w:pPr>
        <w:spacing w:line="360" w:lineRule="auto"/>
      </w:pPr>
      <w:r>
        <w:rPr>
          <w:rFonts w:hint="eastAsia"/>
        </w:rPr>
        <w:t xml:space="preserve">   </w:t>
      </w:r>
      <w:r>
        <w:t xml:space="preserve"> </w:t>
      </w:r>
      <w:r>
        <w:rPr>
          <w:rFonts w:hint="eastAsia"/>
        </w:rPr>
        <w:t>2016-</w:t>
      </w:r>
      <w:r>
        <w:t>08</w:t>
      </w:r>
      <w:r>
        <w:rPr>
          <w:rFonts w:hint="eastAsia"/>
        </w:rPr>
        <w:t>-</w:t>
      </w:r>
      <w:r>
        <w:t>1</w:t>
      </w:r>
      <w:r>
        <w:rPr>
          <w:rFonts w:hint="eastAsia"/>
        </w:rPr>
        <w:t>8</w:t>
      </w:r>
    </w:p>
    <w:p w:rsidR="00B63F7E" w:rsidRDefault="00184472" w:rsidP="00615E4B">
      <w:pPr>
        <w:spacing w:line="360" w:lineRule="auto"/>
        <w:ind w:firstLine="420"/>
        <w:rPr>
          <w:color w:val="000000" w:themeColor="text1"/>
          <w:szCs w:val="21"/>
        </w:rPr>
      </w:pPr>
      <w:proofErr w:type="gramStart"/>
      <w:r>
        <w:rPr>
          <w:rFonts w:hint="eastAsia"/>
          <w:color w:val="000000" w:themeColor="text1"/>
          <w:szCs w:val="21"/>
        </w:rPr>
        <w:t>据外媒报道</w:t>
      </w:r>
      <w:proofErr w:type="gramEnd"/>
      <w:r>
        <w:rPr>
          <w:rFonts w:hint="eastAsia"/>
          <w:color w:val="000000" w:themeColor="text1"/>
          <w:szCs w:val="21"/>
        </w:rPr>
        <w:t>，俄罗斯在筹备俄中政府委员会交通领域合作分委员会的会议上，向中国提出通过途经俄罗斯摩尔曼斯克，向北美港口运输货物的新路线。</w:t>
      </w:r>
    </w:p>
    <w:p w:rsidR="00B63F7E" w:rsidRDefault="00184472" w:rsidP="00615E4B">
      <w:pPr>
        <w:spacing w:line="360" w:lineRule="auto"/>
        <w:ind w:firstLine="420"/>
      </w:pPr>
      <w:r>
        <w:t>来源</w:t>
      </w:r>
      <w:r>
        <w:rPr>
          <w:rFonts w:hint="eastAsia"/>
        </w:rPr>
        <w:t>：</w:t>
      </w:r>
      <w:hyperlink r:id="rId35" w:history="1">
        <w:r>
          <w:rPr>
            <w:rStyle w:val="ad"/>
            <w:rFonts w:hint="eastAsia"/>
          </w:rPr>
          <w:t>http://epaper.oceanol.com/shtml/zghyb/20160818/62297.shtml</w:t>
        </w:r>
      </w:hyperlink>
      <w:r>
        <w:t xml:space="preserve"> </w:t>
      </w:r>
    </w:p>
    <w:p w:rsidR="00B63F7E" w:rsidRDefault="00184472" w:rsidP="00615E4B">
      <w:pPr>
        <w:pStyle w:val="1"/>
        <w:numPr>
          <w:ilvl w:val="0"/>
          <w:numId w:val="5"/>
        </w:numPr>
        <w:spacing w:line="360" w:lineRule="auto"/>
        <w:rPr>
          <w:sz w:val="32"/>
          <w:szCs w:val="32"/>
        </w:rPr>
      </w:pPr>
      <w:bookmarkStart w:id="37" w:name="_Toc459385381"/>
      <w:r>
        <w:rPr>
          <w:rFonts w:hint="eastAsia"/>
          <w:sz w:val="32"/>
          <w:szCs w:val="32"/>
        </w:rPr>
        <w:lastRenderedPageBreak/>
        <w:t>海洋安全</w:t>
      </w:r>
      <w:bookmarkEnd w:id="37"/>
      <w:r>
        <w:rPr>
          <w:color w:val="000000"/>
          <w:szCs w:val="21"/>
        </w:rPr>
        <w:t xml:space="preserve"> </w:t>
      </w:r>
    </w:p>
    <w:p w:rsidR="00B63F7E" w:rsidRDefault="00184472" w:rsidP="00615E4B">
      <w:pPr>
        <w:pStyle w:val="3"/>
        <w:numPr>
          <w:ilvl w:val="0"/>
          <w:numId w:val="6"/>
        </w:numPr>
        <w:spacing w:after="0" w:line="360" w:lineRule="auto"/>
        <w:rPr>
          <w:rFonts w:ascii="宋体" w:hAnsi="宋体"/>
          <w:color w:val="000000"/>
          <w:sz w:val="24"/>
          <w:szCs w:val="24"/>
        </w:rPr>
      </w:pPr>
      <w:bookmarkStart w:id="38" w:name="_Toc459385382"/>
      <w:r>
        <w:rPr>
          <w:rFonts w:ascii="宋体" w:hAnsi="宋体" w:hint="eastAsia"/>
          <w:color w:val="000000"/>
          <w:sz w:val="24"/>
          <w:szCs w:val="24"/>
        </w:rPr>
        <w:t>俄媒：</w:t>
      </w:r>
      <w:proofErr w:type="gramStart"/>
      <w:r>
        <w:rPr>
          <w:rFonts w:ascii="宋体" w:hAnsi="宋体" w:hint="eastAsia"/>
          <w:color w:val="000000"/>
          <w:sz w:val="24"/>
          <w:szCs w:val="24"/>
        </w:rPr>
        <w:t>美战轰</w:t>
      </w:r>
      <w:proofErr w:type="gramEnd"/>
      <w:r>
        <w:rPr>
          <w:rFonts w:ascii="宋体" w:hAnsi="宋体" w:hint="eastAsia"/>
          <w:color w:val="000000"/>
          <w:sz w:val="24"/>
          <w:szCs w:val="24"/>
        </w:rPr>
        <w:t>齐聚关岛没啥用，开展将遭中国打击</w:t>
      </w:r>
      <w:bookmarkEnd w:id="38"/>
    </w:p>
    <w:p w:rsidR="00B63F7E" w:rsidRDefault="00184472" w:rsidP="00615E4B">
      <w:pPr>
        <w:spacing w:line="360" w:lineRule="auto"/>
        <w:ind w:left="420"/>
        <w:rPr>
          <w:rFonts w:asciiTheme="minorHAnsi" w:eastAsiaTheme="minorEastAsia" w:hAnsiTheme="minorHAnsi"/>
          <w:color w:val="000000" w:themeColor="text1"/>
          <w:szCs w:val="21"/>
          <w:shd w:val="clear" w:color="auto" w:fill="FFFFFF"/>
        </w:rPr>
      </w:pPr>
      <w:r>
        <w:rPr>
          <w:rFonts w:asciiTheme="minorHAnsi" w:hAnsiTheme="minorHAnsi"/>
        </w:rPr>
        <w:t>2</w:t>
      </w:r>
      <w:r>
        <w:rPr>
          <w:rFonts w:asciiTheme="minorHAnsi" w:eastAsiaTheme="minorEastAsia" w:hAnsiTheme="minorHAnsi"/>
          <w:color w:val="000000" w:themeColor="text1"/>
          <w:szCs w:val="21"/>
          <w:shd w:val="clear" w:color="auto" w:fill="FFFFFF"/>
        </w:rPr>
        <w:t>016-08-1</w:t>
      </w:r>
      <w:r>
        <w:rPr>
          <w:rFonts w:asciiTheme="minorHAnsi" w:eastAsiaTheme="minorEastAsia" w:hAnsiTheme="minorHAnsi" w:hint="eastAsia"/>
          <w:color w:val="000000" w:themeColor="text1"/>
          <w:szCs w:val="21"/>
          <w:shd w:val="clear" w:color="auto" w:fill="FFFFFF"/>
        </w:rPr>
        <w:t>7</w:t>
      </w:r>
    </w:p>
    <w:p w:rsidR="00B63F7E" w:rsidRDefault="00184472" w:rsidP="00615E4B">
      <w:pPr>
        <w:spacing w:line="360" w:lineRule="auto"/>
        <w:ind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西方媒体对十年来</w:t>
      </w:r>
      <w:r>
        <w:rPr>
          <w:rFonts w:asciiTheme="minorEastAsia" w:eastAsiaTheme="minorEastAsia" w:hAnsiTheme="minorEastAsia" w:cs="宋体"/>
          <w:color w:val="000000" w:themeColor="text1"/>
          <w:kern w:val="0"/>
          <w:szCs w:val="21"/>
        </w:rPr>
        <w:t>B-1B</w:t>
      </w:r>
      <w:r>
        <w:rPr>
          <w:rFonts w:asciiTheme="minorEastAsia" w:eastAsiaTheme="minorEastAsia" w:hAnsiTheme="minorEastAsia" w:cs="宋体" w:hint="eastAsia"/>
          <w:color w:val="000000" w:themeColor="text1"/>
          <w:kern w:val="0"/>
          <w:szCs w:val="21"/>
        </w:rPr>
        <w:t>轰炸机第一次抵达美国太平洋司令部责任区进行了大量报道。尤其对美国三种战略轰炸机B-1、B-52和B-2同时出现在关岛的安德森空军基地，进行大肆渲染。然而，正如俄罗斯军事专家卡申16日在接受卫星网采访时指出的那样，炒作部署新型轰炸机只是再次证明，这不过是在玩弄政治手腕，实质上不会对形势造成多大影响。</w:t>
      </w:r>
    </w:p>
    <w:p w:rsidR="00B63F7E" w:rsidRDefault="00184472" w:rsidP="00615E4B">
      <w:pPr>
        <w:spacing w:line="360" w:lineRule="auto"/>
        <w:ind w:firstLineChars="200" w:firstLine="420"/>
      </w:pPr>
      <w:r>
        <w:rPr>
          <w:rFonts w:hint="eastAsia"/>
        </w:rPr>
        <w:t>来源：</w:t>
      </w:r>
      <w:hyperlink r:id="rId36" w:history="1">
        <w:r>
          <w:rPr>
            <w:rStyle w:val="ad"/>
            <w:rFonts w:hint="eastAsia"/>
          </w:rPr>
          <w:t>http://www.hycfw.com/lslc/Military/2016/08/17/198188.html</w:t>
        </w:r>
      </w:hyperlink>
    </w:p>
    <w:p w:rsidR="00B63F7E" w:rsidRDefault="00184472" w:rsidP="00615E4B">
      <w:pPr>
        <w:pStyle w:val="3"/>
        <w:numPr>
          <w:ilvl w:val="0"/>
          <w:numId w:val="6"/>
        </w:numPr>
        <w:spacing w:after="0" w:line="360" w:lineRule="auto"/>
        <w:rPr>
          <w:rFonts w:ascii="宋体" w:hAnsi="宋体"/>
          <w:color w:val="000000" w:themeColor="text1"/>
          <w:sz w:val="24"/>
          <w:szCs w:val="24"/>
        </w:rPr>
      </w:pPr>
      <w:bookmarkStart w:id="39" w:name="_Toc459385383"/>
      <w:r>
        <w:rPr>
          <w:rFonts w:ascii="宋体" w:hAnsi="宋体" w:hint="eastAsia"/>
          <w:color w:val="000000" w:themeColor="text1"/>
          <w:sz w:val="24"/>
          <w:szCs w:val="24"/>
        </w:rPr>
        <w:t>以邻为壑心怀叵测</w:t>
      </w:r>
      <w:bookmarkEnd w:id="39"/>
    </w:p>
    <w:p w:rsidR="00B63F7E" w:rsidRDefault="00184472" w:rsidP="00615E4B">
      <w:pPr>
        <w:spacing w:line="360" w:lineRule="auto"/>
        <w:ind w:left="425"/>
        <w:rPr>
          <w:color w:val="000000" w:themeColor="text1"/>
        </w:rPr>
      </w:pPr>
      <w:r>
        <w:rPr>
          <w:color w:val="000000" w:themeColor="text1"/>
        </w:rPr>
        <w:t>2016-08-1</w:t>
      </w:r>
      <w:r>
        <w:rPr>
          <w:rFonts w:hint="eastAsia"/>
          <w:color w:val="000000" w:themeColor="text1"/>
        </w:rPr>
        <w:t>9</w:t>
      </w:r>
    </w:p>
    <w:p w:rsidR="00B63F7E" w:rsidRDefault="00184472" w:rsidP="00615E4B">
      <w:pPr>
        <w:spacing w:line="360" w:lineRule="auto"/>
        <w:ind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8月2日，日本政府举行内阁会议，批准2016年版《防卫白皮书》。这份官方文件引起很多国家的关注，其中一些政策主张如果得到实施，将对亚太安全局势产生不利影响。</w:t>
      </w:r>
    </w:p>
    <w:p w:rsidR="00B63F7E" w:rsidRDefault="00184472" w:rsidP="00615E4B">
      <w:pPr>
        <w:spacing w:line="360" w:lineRule="auto"/>
        <w:ind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来源：</w:t>
      </w:r>
      <w:hyperlink r:id="rId37" w:history="1">
        <w:r>
          <w:rPr>
            <w:rStyle w:val="ad"/>
            <w:rFonts w:asciiTheme="minorEastAsia" w:eastAsiaTheme="minorEastAsia" w:hAnsiTheme="minorEastAsia" w:cs="宋体" w:hint="eastAsia"/>
            <w:color w:val="000000" w:themeColor="text1"/>
            <w:kern w:val="0"/>
            <w:szCs w:val="21"/>
          </w:rPr>
          <w:t>http://epaper.oceanol.com/shtml/zghyb/20160819/62343.shtml</w:t>
        </w:r>
      </w:hyperlink>
    </w:p>
    <w:p w:rsidR="00B63F7E" w:rsidRDefault="00184472" w:rsidP="00615E4B">
      <w:pPr>
        <w:pStyle w:val="3"/>
        <w:numPr>
          <w:ilvl w:val="0"/>
          <w:numId w:val="6"/>
        </w:numPr>
        <w:spacing w:after="0" w:line="360" w:lineRule="auto"/>
        <w:rPr>
          <w:rFonts w:ascii="宋体" w:hAnsi="宋体"/>
          <w:color w:val="000000"/>
          <w:sz w:val="24"/>
          <w:szCs w:val="24"/>
        </w:rPr>
      </w:pPr>
      <w:bookmarkStart w:id="40" w:name="_Toc459385384"/>
      <w:r>
        <w:rPr>
          <w:rFonts w:ascii="宋体" w:hAnsi="宋体" w:hint="eastAsia"/>
          <w:color w:val="000000"/>
          <w:sz w:val="24"/>
          <w:szCs w:val="24"/>
        </w:rPr>
        <w:t>外媒：美计划在韩打造“海基版</w:t>
      </w:r>
      <w:proofErr w:type="gramStart"/>
      <w:r>
        <w:rPr>
          <w:rFonts w:ascii="宋体" w:hAnsi="宋体" w:hint="eastAsia"/>
          <w:color w:val="000000"/>
          <w:sz w:val="24"/>
          <w:szCs w:val="24"/>
        </w:rPr>
        <w:t>萨</w:t>
      </w:r>
      <w:proofErr w:type="gramEnd"/>
      <w:r>
        <w:rPr>
          <w:rFonts w:ascii="宋体" w:hAnsi="宋体" w:hint="eastAsia"/>
          <w:color w:val="000000"/>
          <w:sz w:val="24"/>
          <w:szCs w:val="24"/>
        </w:rPr>
        <w:t>德”雷达更强大</w:t>
      </w:r>
      <w:bookmarkEnd w:id="40"/>
    </w:p>
    <w:p w:rsidR="00B63F7E" w:rsidRDefault="00184472" w:rsidP="00615E4B">
      <w:pPr>
        <w:spacing w:line="360" w:lineRule="auto"/>
        <w:ind w:left="425"/>
        <w:rPr>
          <w:color w:val="000000" w:themeColor="text1"/>
        </w:rPr>
      </w:pPr>
      <w:r>
        <w:rPr>
          <w:color w:val="000000" w:themeColor="text1"/>
        </w:rPr>
        <w:t xml:space="preserve"> 2016-08-1</w:t>
      </w:r>
      <w:r>
        <w:rPr>
          <w:rFonts w:hint="eastAsia"/>
          <w:color w:val="000000" w:themeColor="text1"/>
        </w:rPr>
        <w:t>7</w:t>
      </w:r>
    </w:p>
    <w:p w:rsidR="00B63F7E" w:rsidRDefault="00184472" w:rsidP="00615E4B">
      <w:pPr>
        <w:spacing w:line="360" w:lineRule="auto"/>
        <w:ind w:firstLine="420"/>
        <w:rPr>
          <w:rFonts w:asciiTheme="minorEastAsia" w:eastAsiaTheme="minorEastAsia" w:hAnsiTheme="minorEastAsia" w:cs="宋体"/>
          <w:color w:val="000000" w:themeColor="text1"/>
          <w:kern w:val="0"/>
          <w:szCs w:val="21"/>
        </w:rPr>
      </w:pPr>
      <w:proofErr w:type="gramStart"/>
      <w:r>
        <w:rPr>
          <w:rFonts w:asciiTheme="minorEastAsia" w:eastAsiaTheme="minorEastAsia" w:hAnsiTheme="minorEastAsia" w:cs="宋体" w:hint="eastAsia"/>
          <w:color w:val="000000" w:themeColor="text1"/>
          <w:kern w:val="0"/>
          <w:szCs w:val="21"/>
        </w:rPr>
        <w:t>外媒称</w:t>
      </w:r>
      <w:proofErr w:type="gramEnd"/>
      <w:r>
        <w:rPr>
          <w:rFonts w:asciiTheme="minorEastAsia" w:eastAsiaTheme="minorEastAsia" w:hAnsiTheme="minorEastAsia" w:cs="宋体" w:hint="eastAsia"/>
          <w:color w:val="000000" w:themeColor="text1"/>
          <w:kern w:val="0"/>
          <w:szCs w:val="21"/>
        </w:rPr>
        <w:t>，美国不仅仅计划以防御朝鲜导弹为名在韩部署“萨德”系统，下一步其打算为朝鲜半岛沿岸的军舰装备反导导弹。</w:t>
      </w:r>
    </w:p>
    <w:p w:rsidR="00B63F7E" w:rsidRDefault="00184472" w:rsidP="00615E4B">
      <w:pPr>
        <w:spacing w:line="360" w:lineRule="auto"/>
        <w:ind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据俄罗斯卫星网8月17日报道，韩国《中央日报》8月17日援引军方消息人士消息称，韩国海军与美国洛克希德·马丁公司签署了关于2020年前为军舰装备导弹和合同，该导弹能够打击朝鲜发出的弹道导弹。</w:t>
      </w:r>
    </w:p>
    <w:p w:rsidR="00B63F7E" w:rsidRDefault="00184472" w:rsidP="00615E4B">
      <w:pPr>
        <w:spacing w:line="360" w:lineRule="auto"/>
        <w:ind w:firstLine="420"/>
        <w:rPr>
          <w:rFonts w:ascii="宋体" w:hAnsi="宋体"/>
          <w:color w:val="000000" w:themeColor="text1"/>
          <w:shd w:val="clear" w:color="auto" w:fill="FFFFFF"/>
        </w:rPr>
      </w:pPr>
      <w:r>
        <w:rPr>
          <w:rFonts w:ascii="宋体" w:hAnsi="宋体"/>
          <w:color w:val="000000" w:themeColor="text1"/>
          <w:shd w:val="clear" w:color="auto" w:fill="FFFFFF"/>
        </w:rPr>
        <w:t>来源</w:t>
      </w:r>
      <w:r>
        <w:rPr>
          <w:rFonts w:ascii="宋体" w:hAnsi="宋体" w:hint="eastAsia"/>
          <w:color w:val="000000" w:themeColor="text1"/>
          <w:shd w:val="clear" w:color="auto" w:fill="FFFFFF"/>
        </w:rPr>
        <w:t>：</w:t>
      </w:r>
      <w:hyperlink r:id="rId38" w:history="1">
        <w:r>
          <w:rPr>
            <w:rStyle w:val="ad"/>
            <w:rFonts w:ascii="宋体" w:hAnsi="宋体" w:hint="eastAsia"/>
            <w:color w:val="000000" w:themeColor="text1"/>
            <w:shd w:val="clear" w:color="auto" w:fill="FFFFFF"/>
          </w:rPr>
          <w:t>http://www.hycfw.com/lslc/Militar</w:t>
        </w:r>
        <w:r>
          <w:rPr>
            <w:rStyle w:val="ad"/>
            <w:rFonts w:ascii="宋体" w:hAnsi="宋体" w:hint="eastAsia"/>
            <w:color w:val="000000" w:themeColor="text1"/>
            <w:shd w:val="clear" w:color="auto" w:fill="FFFFFF"/>
          </w:rPr>
          <w:t>y</w:t>
        </w:r>
        <w:r>
          <w:rPr>
            <w:rStyle w:val="ad"/>
            <w:rFonts w:ascii="宋体" w:hAnsi="宋体" w:hint="eastAsia"/>
            <w:color w:val="000000" w:themeColor="text1"/>
            <w:shd w:val="clear" w:color="auto" w:fill="FFFFFF"/>
          </w:rPr>
          <w:t>/2016/08/18/198217.html</w:t>
        </w:r>
      </w:hyperlink>
    </w:p>
    <w:p w:rsidR="00B63F7E" w:rsidRDefault="00B63F7E" w:rsidP="00615E4B">
      <w:pPr>
        <w:spacing w:line="360" w:lineRule="auto"/>
      </w:pPr>
    </w:p>
    <w:sectPr w:rsidR="00B63F7E" w:rsidSect="00B63F7E">
      <w:footerReference w:type="default" r:id="rId3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10" w:rsidRDefault="00742D10" w:rsidP="00B63F7E">
      <w:r>
        <w:separator/>
      </w:r>
    </w:p>
  </w:endnote>
  <w:endnote w:type="continuationSeparator" w:id="0">
    <w:p w:rsidR="00742D10" w:rsidRDefault="00742D10" w:rsidP="00B63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72" w:rsidRDefault="00184472">
    <w:pPr>
      <w:pStyle w:val="a7"/>
    </w:pPr>
    <w:r>
      <w:pict>
        <v:shapetype id="_x0000_t202" coordsize="21600,21600" o:spt="202" path="m,l,21600r21600,l21600,xe">
          <v:stroke joinstyle="miter"/>
          <v:path gradientshapeok="t" o:connecttype="rect"/>
        </v:shapetype>
        <v:shape id="_x0000_s1026" type="#_x0000_t202" style="position:absolute;margin-left:0;margin-top:0;width:4.55pt;height:11pt;z-index:251657216;mso-wrap-style:none;mso-position-horizontal:center;mso-position-horizontal-relative:margin" o:gfxdata="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di3EzwAA&#10;AAIBAAAPAAAAAAAAAAEAIAAAACIAAABkcnMvZG93bnJldi54bWxQSwECFAAUAAAACACHTuJAvGHt&#10;7+4BAACzAwAADgAAAAAAAAABACAAAAAeAQAAZHJzL2Uyb0RvYy54bWxQSwUGAAAAAAYABgBZAQAA&#10;fgUAAAAA&#10;" filled="f" stroked="f">
          <v:textbox style="mso-fit-shape-to-text:t" inset="0,0,0,0">
            <w:txbxContent>
              <w:p w:rsidR="00184472" w:rsidRDefault="00184472">
                <w:pPr>
                  <w:snapToGrid w:val="0"/>
                  <w:rPr>
                    <w:sz w:val="18"/>
                  </w:rPr>
                </w:pPr>
                <w:r w:rsidRPr="00B63F7E">
                  <w:fldChar w:fldCharType="begin"/>
                </w:r>
                <w:r>
                  <w:instrText xml:space="preserve"> PAGE  \* MERGEFORMAT </w:instrText>
                </w:r>
                <w:r w:rsidRPr="00B63F7E">
                  <w:fldChar w:fldCharType="separate"/>
                </w:r>
                <w:r w:rsidR="002C5331" w:rsidRPr="002C5331">
                  <w:rPr>
                    <w:noProof/>
                    <w:sz w:val="18"/>
                  </w:rPr>
                  <w:t>I</w:t>
                </w:r>
                <w:r>
                  <w:rP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72" w:rsidRDefault="00184472"/>
  <w:tbl>
    <w:tblPr>
      <w:tblW w:w="8522" w:type="dxa"/>
      <w:tblLayout w:type="fixed"/>
      <w:tblLook w:val="04A0"/>
    </w:tblPr>
    <w:tblGrid>
      <w:gridCol w:w="3652"/>
      <w:gridCol w:w="2410"/>
      <w:gridCol w:w="2460"/>
    </w:tblGrid>
    <w:tr w:rsidR="00184472">
      <w:tc>
        <w:tcPr>
          <w:tcW w:w="3652" w:type="dxa"/>
          <w:shd w:val="clear" w:color="auto" w:fill="auto"/>
        </w:tcPr>
        <w:p w:rsidR="00184472" w:rsidRDefault="00184472">
          <w:pPr>
            <w:pStyle w:val="a7"/>
            <w:spacing w:line="280" w:lineRule="exact"/>
            <w:rPr>
              <w:b/>
            </w:rPr>
          </w:pPr>
          <w:r>
            <w:rPr>
              <w:b/>
            </w:rPr>
            <w:t>地址</w:t>
          </w:r>
          <w:r>
            <w:rPr>
              <w:rFonts w:hint="eastAsia"/>
              <w:b/>
            </w:rPr>
            <w:t>：</w:t>
          </w:r>
          <w:r>
            <w:rPr>
              <w:b/>
            </w:rPr>
            <w:t>北京大学廖凯原楼</w:t>
          </w:r>
          <w:r>
            <w:rPr>
              <w:rFonts w:hint="eastAsia"/>
              <w:b/>
            </w:rPr>
            <w:t>5</w:t>
          </w:r>
          <w:r>
            <w:rPr>
              <w:rFonts w:hint="eastAsia"/>
              <w:b/>
            </w:rPr>
            <w:t>层</w:t>
          </w:r>
          <w:r>
            <w:rPr>
              <w:rFonts w:hint="eastAsia"/>
              <w:b/>
            </w:rPr>
            <w:t>511,100871</w:t>
          </w:r>
        </w:p>
      </w:tc>
      <w:tc>
        <w:tcPr>
          <w:tcW w:w="2410" w:type="dxa"/>
          <w:shd w:val="clear" w:color="auto" w:fill="auto"/>
        </w:tcPr>
        <w:p w:rsidR="00184472" w:rsidRDefault="00184472">
          <w:pPr>
            <w:pStyle w:val="a7"/>
            <w:spacing w:line="280" w:lineRule="exact"/>
            <w:rPr>
              <w:b/>
            </w:rPr>
          </w:pPr>
          <w:r>
            <w:rPr>
              <w:rFonts w:hint="eastAsia"/>
              <w:b/>
            </w:rPr>
            <w:t>电话</w:t>
          </w:r>
          <w:r>
            <w:rPr>
              <w:rFonts w:hint="eastAsia"/>
              <w:b/>
            </w:rPr>
            <w:t>/</w:t>
          </w:r>
          <w:r>
            <w:rPr>
              <w:rFonts w:hint="eastAsia"/>
              <w:b/>
            </w:rPr>
            <w:t>传真：</w:t>
          </w:r>
          <w:r>
            <w:rPr>
              <w:rFonts w:hint="eastAsia"/>
              <w:b/>
            </w:rPr>
            <w:t>010-62752344</w:t>
          </w:r>
        </w:p>
      </w:tc>
      <w:tc>
        <w:tcPr>
          <w:tcW w:w="2460" w:type="dxa"/>
          <w:shd w:val="clear" w:color="auto" w:fill="auto"/>
        </w:tcPr>
        <w:p w:rsidR="00184472" w:rsidRDefault="00184472">
          <w:pPr>
            <w:pStyle w:val="a7"/>
            <w:spacing w:line="280" w:lineRule="exact"/>
            <w:rPr>
              <w:b/>
            </w:rPr>
          </w:pPr>
          <w:r>
            <w:rPr>
              <w:rFonts w:hint="eastAsia"/>
              <w:b/>
            </w:rPr>
            <w:t>邮箱：</w:t>
          </w:r>
          <w:r>
            <w:rPr>
              <w:rFonts w:hint="eastAsia"/>
              <w:b/>
            </w:rPr>
            <w:t>pkuocean@pku.edu.cn</w:t>
          </w:r>
        </w:p>
      </w:tc>
    </w:tr>
    <w:tr w:rsidR="00184472">
      <w:tc>
        <w:tcPr>
          <w:tcW w:w="3652" w:type="dxa"/>
          <w:shd w:val="clear" w:color="auto" w:fill="auto"/>
        </w:tcPr>
        <w:p w:rsidR="00184472" w:rsidRDefault="00184472">
          <w:pPr>
            <w:pStyle w:val="a7"/>
            <w:spacing w:line="280" w:lineRule="exact"/>
            <w:rPr>
              <w:b/>
            </w:rPr>
          </w:pPr>
          <w:r>
            <w:rPr>
              <w:rFonts w:hint="eastAsia"/>
              <w:b/>
            </w:rPr>
            <w:t xml:space="preserve">Room 511, 5 FL,  Leo </w:t>
          </w:r>
          <w:proofErr w:type="spellStart"/>
          <w:r>
            <w:rPr>
              <w:rFonts w:hint="eastAsia"/>
              <w:b/>
            </w:rPr>
            <w:t>KoGuan</w:t>
          </w:r>
          <w:proofErr w:type="spellEnd"/>
          <w:r>
            <w:rPr>
              <w:rFonts w:hint="eastAsia"/>
              <w:b/>
            </w:rPr>
            <w:t xml:space="preserve"> Building, PKU</w:t>
          </w:r>
        </w:p>
      </w:tc>
      <w:tc>
        <w:tcPr>
          <w:tcW w:w="2410" w:type="dxa"/>
          <w:shd w:val="clear" w:color="auto" w:fill="auto"/>
        </w:tcPr>
        <w:p w:rsidR="00184472" w:rsidRDefault="00184472">
          <w:pPr>
            <w:pStyle w:val="a7"/>
            <w:spacing w:line="280" w:lineRule="exact"/>
            <w:rPr>
              <w:b/>
            </w:rPr>
          </w:pPr>
          <w:r>
            <w:rPr>
              <w:rFonts w:hint="eastAsia"/>
              <w:b/>
            </w:rPr>
            <w:t>Tel/Fax: +86-10-62752344</w:t>
          </w:r>
        </w:p>
      </w:tc>
      <w:tc>
        <w:tcPr>
          <w:tcW w:w="2460" w:type="dxa"/>
          <w:shd w:val="clear" w:color="auto" w:fill="auto"/>
        </w:tcPr>
        <w:p w:rsidR="00184472" w:rsidRDefault="00184472">
          <w:pPr>
            <w:pStyle w:val="a7"/>
            <w:spacing w:line="280" w:lineRule="exact"/>
            <w:rPr>
              <w:b/>
            </w:rPr>
          </w:pPr>
          <w:r>
            <w:rPr>
              <w:rFonts w:hint="eastAsia"/>
              <w:b/>
            </w:rPr>
            <w:t>Email: pkuocean@pku.edu.cn</w:t>
          </w:r>
        </w:p>
      </w:tc>
    </w:tr>
  </w:tbl>
  <w:p w:rsidR="00184472" w:rsidRDefault="00184472">
    <w:pPr>
      <w:pStyle w:val="a7"/>
    </w:pPr>
    <w:r>
      <w:pict>
        <v:shapetype id="_x0000_t202" coordsize="21600,21600" o:spt="202" path="m,l,21600r21600,l21600,xe">
          <v:stroke joinstyle="miter"/>
          <v:path gradientshapeok="t" o:connecttype="rect"/>
        </v:shapetype>
        <v:shape id="文本框 3" o:spid="_x0000_s1027" type="#_x0000_t202" style="position:absolute;margin-left:0;margin-top:0;width:9.15pt;height:11pt;z-index:251658240;mso-wrap-style:none;mso-position-horizontal:center;mso-position-horizontal-relative:margin;mso-position-vertical-relative:text"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i6WFNAA&#10;AAADAQAADwAAAAAAAAABACAAAAAiAAAAZHJzL2Rvd25yZXYueG1sUEsBAhQAFAAAAAgAh07iQC2N&#10;NRbuAQAAtAMAAA4AAAAAAAAAAQAgAAAAHwEAAGRycy9lMm9Eb2MueG1sUEsFBgAAAAAGAAYAWQEA&#10;AH8FAAAAAA==&#10;" filled="f" stroked="f">
          <v:textbox style="mso-fit-shape-to-text:t" inset="0,0,0,0">
            <w:txbxContent>
              <w:p w:rsidR="00184472" w:rsidRDefault="00184472">
                <w:pPr>
                  <w:snapToGrid w:val="0"/>
                  <w:rPr>
                    <w:sz w:val="18"/>
                  </w:rPr>
                </w:pPr>
                <w:r w:rsidRPr="00B63F7E">
                  <w:fldChar w:fldCharType="begin"/>
                </w:r>
                <w:r>
                  <w:instrText xml:space="preserve"> PAGE  \* MERGEFORMAT </w:instrText>
                </w:r>
                <w:r w:rsidRPr="00B63F7E">
                  <w:fldChar w:fldCharType="separate"/>
                </w:r>
                <w:r w:rsidR="002C5331" w:rsidRPr="002C5331">
                  <w:rPr>
                    <w:noProof/>
                    <w:sz w:val="18"/>
                  </w:rPr>
                  <w:t>9</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10" w:rsidRDefault="00742D10" w:rsidP="00B63F7E">
      <w:r>
        <w:separator/>
      </w:r>
    </w:p>
  </w:footnote>
  <w:footnote w:type="continuationSeparator" w:id="0">
    <w:p w:rsidR="00742D10" w:rsidRDefault="00742D10" w:rsidP="00B63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72" w:rsidRDefault="0018447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13C6"/>
    <w:multiLevelType w:val="hybridMultilevel"/>
    <w:tmpl w:val="CD583A82"/>
    <w:lvl w:ilvl="0" w:tplc="BB7057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7F6DFF"/>
    <w:multiLevelType w:val="multilevel"/>
    <w:tmpl w:val="147F6DFF"/>
    <w:lvl w:ilvl="0">
      <w:start w:val="1"/>
      <w:numFmt w:val="decimal"/>
      <w:lvlText w:val="%1."/>
      <w:lvlJc w:val="left"/>
      <w:pPr>
        <w:ind w:left="360" w:hanging="360"/>
      </w:pPr>
      <w:rPr>
        <w:rFonts w:asciiTheme="minorHAnsi" w:hAnsiTheme="minorHAnsi"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7B0691F"/>
    <w:multiLevelType w:val="multilevel"/>
    <w:tmpl w:val="17B0691F"/>
    <w:lvl w:ilvl="0">
      <w:start w:val="5"/>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E91A36"/>
    <w:multiLevelType w:val="multilevel"/>
    <w:tmpl w:val="21E91A36"/>
    <w:lvl w:ilvl="0">
      <w:start w:val="1"/>
      <w:numFmt w:val="chineseCountingThousand"/>
      <w:lvlText w:val="%1、"/>
      <w:lvlJc w:val="left"/>
      <w:pPr>
        <w:ind w:left="420" w:hanging="420"/>
      </w:pPr>
    </w:lvl>
    <w:lvl w:ilvl="1">
      <w:start w:val="4"/>
      <w:numFmt w:val="japaneseCounting"/>
      <w:lvlText w:val="%2．"/>
      <w:lvlJc w:val="left"/>
      <w:pPr>
        <w:ind w:left="1140" w:hanging="720"/>
      </w:pPr>
      <w:rPr>
        <w:rFonts w:asciiTheme="minorHAnsi" w:hAnsiTheme="minorHAnsi"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5D25B65"/>
    <w:multiLevelType w:val="multilevel"/>
    <w:tmpl w:val="45D25B65"/>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56380E"/>
    <w:multiLevelType w:val="multilevel"/>
    <w:tmpl w:val="6656380E"/>
    <w:lvl w:ilvl="0">
      <w:start w:val="1"/>
      <w:numFmt w:val="decimal"/>
      <w:lvlText w:val="%1."/>
      <w:lvlJc w:val="left"/>
      <w:pPr>
        <w:ind w:left="360" w:hanging="360"/>
      </w:pPr>
      <w:rPr>
        <w:rFonts w:asciiTheme="minorHAnsi" w:hAnsiTheme="minorHAnsi" w:cs="Arial"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41A49E5"/>
    <w:multiLevelType w:val="hybridMultilevel"/>
    <w:tmpl w:val="57EC8A60"/>
    <w:lvl w:ilvl="0" w:tplc="14AA3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F04452"/>
    <w:multiLevelType w:val="multilevel"/>
    <w:tmpl w:val="75F04452"/>
    <w:lvl w:ilvl="0">
      <w:start w:val="1"/>
      <w:numFmt w:val="decimal"/>
      <w:lvlText w:val="%1."/>
      <w:lvlJc w:val="left"/>
      <w:pPr>
        <w:ind w:left="360" w:hanging="360"/>
      </w:pPr>
      <w:rPr>
        <w:rFonts w:asciiTheme="minorHAnsi" w:hAnsiTheme="minorHAnsi"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7"/>
  </w:num>
  <w:num w:numId="3">
    <w:abstractNumId w:val="5"/>
  </w:num>
  <w:num w:numId="4">
    <w:abstractNumId w:val="1"/>
  </w:num>
  <w:num w:numId="5">
    <w:abstractNumId w:val="2"/>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61506"/>
    <w:rsid w:val="0000734A"/>
    <w:rsid w:val="00012422"/>
    <w:rsid w:val="00016AAE"/>
    <w:rsid w:val="00023F4D"/>
    <w:rsid w:val="0002633B"/>
    <w:rsid w:val="00027A27"/>
    <w:rsid w:val="000317A0"/>
    <w:rsid w:val="00033588"/>
    <w:rsid w:val="00033BC4"/>
    <w:rsid w:val="00035DA1"/>
    <w:rsid w:val="00036B20"/>
    <w:rsid w:val="00044E04"/>
    <w:rsid w:val="0004546D"/>
    <w:rsid w:val="000572DD"/>
    <w:rsid w:val="0005757C"/>
    <w:rsid w:val="000612DB"/>
    <w:rsid w:val="00064022"/>
    <w:rsid w:val="000641F6"/>
    <w:rsid w:val="00065C58"/>
    <w:rsid w:val="00066156"/>
    <w:rsid w:val="00070CB6"/>
    <w:rsid w:val="00084E41"/>
    <w:rsid w:val="0008600F"/>
    <w:rsid w:val="00086440"/>
    <w:rsid w:val="00087D28"/>
    <w:rsid w:val="00090E86"/>
    <w:rsid w:val="000A7D7C"/>
    <w:rsid w:val="000B0650"/>
    <w:rsid w:val="000B14D6"/>
    <w:rsid w:val="000C0B6C"/>
    <w:rsid w:val="000C3271"/>
    <w:rsid w:val="000C51FA"/>
    <w:rsid w:val="000C62A8"/>
    <w:rsid w:val="000C7E82"/>
    <w:rsid w:val="000D52A5"/>
    <w:rsid w:val="000E1C8F"/>
    <w:rsid w:val="000E1DCE"/>
    <w:rsid w:val="000E31E0"/>
    <w:rsid w:val="000E5478"/>
    <w:rsid w:val="000F327E"/>
    <w:rsid w:val="000F5E4A"/>
    <w:rsid w:val="001032DE"/>
    <w:rsid w:val="00110CD6"/>
    <w:rsid w:val="00112C5D"/>
    <w:rsid w:val="001143D9"/>
    <w:rsid w:val="001146E3"/>
    <w:rsid w:val="0011707C"/>
    <w:rsid w:val="00117D5C"/>
    <w:rsid w:val="00117E4F"/>
    <w:rsid w:val="00120BB4"/>
    <w:rsid w:val="00122517"/>
    <w:rsid w:val="00125836"/>
    <w:rsid w:val="00137665"/>
    <w:rsid w:val="0014163E"/>
    <w:rsid w:val="0014288A"/>
    <w:rsid w:val="00143860"/>
    <w:rsid w:val="0016093C"/>
    <w:rsid w:val="0016241E"/>
    <w:rsid w:val="00163216"/>
    <w:rsid w:val="0016346E"/>
    <w:rsid w:val="00164F55"/>
    <w:rsid w:val="0018390C"/>
    <w:rsid w:val="001842A4"/>
    <w:rsid w:val="00184472"/>
    <w:rsid w:val="00184676"/>
    <w:rsid w:val="001851D1"/>
    <w:rsid w:val="00186D36"/>
    <w:rsid w:val="00191ED8"/>
    <w:rsid w:val="00192423"/>
    <w:rsid w:val="001927BC"/>
    <w:rsid w:val="001A0014"/>
    <w:rsid w:val="001A760E"/>
    <w:rsid w:val="001B307D"/>
    <w:rsid w:val="001C042A"/>
    <w:rsid w:val="001C2421"/>
    <w:rsid w:val="001C5482"/>
    <w:rsid w:val="001D39AE"/>
    <w:rsid w:val="001E061C"/>
    <w:rsid w:val="001E101D"/>
    <w:rsid w:val="001E30BD"/>
    <w:rsid w:val="001F4384"/>
    <w:rsid w:val="002045E8"/>
    <w:rsid w:val="0021195C"/>
    <w:rsid w:val="0022507B"/>
    <w:rsid w:val="002316BC"/>
    <w:rsid w:val="0023473B"/>
    <w:rsid w:val="0023482B"/>
    <w:rsid w:val="00235338"/>
    <w:rsid w:val="00237852"/>
    <w:rsid w:val="00243F87"/>
    <w:rsid w:val="00245BF9"/>
    <w:rsid w:val="00246DBA"/>
    <w:rsid w:val="0024767B"/>
    <w:rsid w:val="002479E3"/>
    <w:rsid w:val="0025291A"/>
    <w:rsid w:val="00256939"/>
    <w:rsid w:val="00262689"/>
    <w:rsid w:val="002642FB"/>
    <w:rsid w:val="00265E7D"/>
    <w:rsid w:val="002668EC"/>
    <w:rsid w:val="002669A2"/>
    <w:rsid w:val="002731DD"/>
    <w:rsid w:val="00275A7A"/>
    <w:rsid w:val="00276A32"/>
    <w:rsid w:val="002A3452"/>
    <w:rsid w:val="002A6207"/>
    <w:rsid w:val="002B0465"/>
    <w:rsid w:val="002C1D27"/>
    <w:rsid w:val="002C5331"/>
    <w:rsid w:val="002C58E8"/>
    <w:rsid w:val="002D5B37"/>
    <w:rsid w:val="002E6F4D"/>
    <w:rsid w:val="002F25B1"/>
    <w:rsid w:val="002F68FD"/>
    <w:rsid w:val="00300EFD"/>
    <w:rsid w:val="003017E3"/>
    <w:rsid w:val="00314F8E"/>
    <w:rsid w:val="00317A46"/>
    <w:rsid w:val="00322289"/>
    <w:rsid w:val="00324C16"/>
    <w:rsid w:val="00326C65"/>
    <w:rsid w:val="00330BA2"/>
    <w:rsid w:val="00332B07"/>
    <w:rsid w:val="00342FDC"/>
    <w:rsid w:val="0034503C"/>
    <w:rsid w:val="003473FF"/>
    <w:rsid w:val="0035524E"/>
    <w:rsid w:val="00356251"/>
    <w:rsid w:val="00357492"/>
    <w:rsid w:val="00357F1B"/>
    <w:rsid w:val="00361150"/>
    <w:rsid w:val="00363309"/>
    <w:rsid w:val="0037040E"/>
    <w:rsid w:val="00371697"/>
    <w:rsid w:val="00380775"/>
    <w:rsid w:val="00384BAB"/>
    <w:rsid w:val="00391192"/>
    <w:rsid w:val="003915C6"/>
    <w:rsid w:val="00395789"/>
    <w:rsid w:val="003A3281"/>
    <w:rsid w:val="003A6613"/>
    <w:rsid w:val="003A69BA"/>
    <w:rsid w:val="003B7720"/>
    <w:rsid w:val="003C2E09"/>
    <w:rsid w:val="003C7E38"/>
    <w:rsid w:val="003D63C6"/>
    <w:rsid w:val="003E6013"/>
    <w:rsid w:val="003F07A1"/>
    <w:rsid w:val="003F0CD7"/>
    <w:rsid w:val="003F3B87"/>
    <w:rsid w:val="003F4BDC"/>
    <w:rsid w:val="003F4EC0"/>
    <w:rsid w:val="00401EA2"/>
    <w:rsid w:val="00407C27"/>
    <w:rsid w:val="00417B87"/>
    <w:rsid w:val="0042005C"/>
    <w:rsid w:val="004242DD"/>
    <w:rsid w:val="00426011"/>
    <w:rsid w:val="00427DCD"/>
    <w:rsid w:val="00430871"/>
    <w:rsid w:val="00431431"/>
    <w:rsid w:val="00431D39"/>
    <w:rsid w:val="00432DF5"/>
    <w:rsid w:val="00442F93"/>
    <w:rsid w:val="004460EF"/>
    <w:rsid w:val="004504E0"/>
    <w:rsid w:val="0045580D"/>
    <w:rsid w:val="0046069C"/>
    <w:rsid w:val="00466893"/>
    <w:rsid w:val="004679F8"/>
    <w:rsid w:val="004714DF"/>
    <w:rsid w:val="00475BB8"/>
    <w:rsid w:val="00485E56"/>
    <w:rsid w:val="00486CA2"/>
    <w:rsid w:val="00487263"/>
    <w:rsid w:val="00491F50"/>
    <w:rsid w:val="00491F61"/>
    <w:rsid w:val="004920C4"/>
    <w:rsid w:val="00492B5C"/>
    <w:rsid w:val="004947C9"/>
    <w:rsid w:val="004B3877"/>
    <w:rsid w:val="004C07A5"/>
    <w:rsid w:val="004C221A"/>
    <w:rsid w:val="004C592E"/>
    <w:rsid w:val="004C7983"/>
    <w:rsid w:val="004D2417"/>
    <w:rsid w:val="004D4D92"/>
    <w:rsid w:val="004D50CC"/>
    <w:rsid w:val="004D78A6"/>
    <w:rsid w:val="004E085A"/>
    <w:rsid w:val="004F3B42"/>
    <w:rsid w:val="004F5275"/>
    <w:rsid w:val="00500B8C"/>
    <w:rsid w:val="005061DD"/>
    <w:rsid w:val="0050752C"/>
    <w:rsid w:val="00510001"/>
    <w:rsid w:val="00520272"/>
    <w:rsid w:val="005228EF"/>
    <w:rsid w:val="00527689"/>
    <w:rsid w:val="00541FFF"/>
    <w:rsid w:val="00543B1D"/>
    <w:rsid w:val="0054748E"/>
    <w:rsid w:val="00550B7F"/>
    <w:rsid w:val="00551154"/>
    <w:rsid w:val="00552045"/>
    <w:rsid w:val="00552772"/>
    <w:rsid w:val="00553FA5"/>
    <w:rsid w:val="00555BE9"/>
    <w:rsid w:val="00556F31"/>
    <w:rsid w:val="00557511"/>
    <w:rsid w:val="00557F5E"/>
    <w:rsid w:val="005629F0"/>
    <w:rsid w:val="00565176"/>
    <w:rsid w:val="00570E2A"/>
    <w:rsid w:val="005800DC"/>
    <w:rsid w:val="00590EFA"/>
    <w:rsid w:val="00592D93"/>
    <w:rsid w:val="0059416A"/>
    <w:rsid w:val="0059618B"/>
    <w:rsid w:val="005A0830"/>
    <w:rsid w:val="005A122B"/>
    <w:rsid w:val="005A4CCA"/>
    <w:rsid w:val="005A6480"/>
    <w:rsid w:val="005B05F5"/>
    <w:rsid w:val="005B1D85"/>
    <w:rsid w:val="005B3A9A"/>
    <w:rsid w:val="005B49D9"/>
    <w:rsid w:val="005B6589"/>
    <w:rsid w:val="005C0927"/>
    <w:rsid w:val="005C1824"/>
    <w:rsid w:val="005C1F6F"/>
    <w:rsid w:val="005C2B3C"/>
    <w:rsid w:val="005C2C9C"/>
    <w:rsid w:val="005C5A0E"/>
    <w:rsid w:val="005D0C1B"/>
    <w:rsid w:val="005E089A"/>
    <w:rsid w:val="005E24A3"/>
    <w:rsid w:val="005E33E9"/>
    <w:rsid w:val="005E434D"/>
    <w:rsid w:val="005E685F"/>
    <w:rsid w:val="005F2A06"/>
    <w:rsid w:val="005F2B17"/>
    <w:rsid w:val="005F3ADB"/>
    <w:rsid w:val="005F731A"/>
    <w:rsid w:val="005F76CB"/>
    <w:rsid w:val="00606139"/>
    <w:rsid w:val="00615E4B"/>
    <w:rsid w:val="006201CA"/>
    <w:rsid w:val="006277E6"/>
    <w:rsid w:val="00627B30"/>
    <w:rsid w:val="00631C89"/>
    <w:rsid w:val="00646A38"/>
    <w:rsid w:val="00647313"/>
    <w:rsid w:val="00647EF4"/>
    <w:rsid w:val="00650409"/>
    <w:rsid w:val="00652940"/>
    <w:rsid w:val="00655355"/>
    <w:rsid w:val="00655F3C"/>
    <w:rsid w:val="006619BE"/>
    <w:rsid w:val="00667D7D"/>
    <w:rsid w:val="00680080"/>
    <w:rsid w:val="0068016F"/>
    <w:rsid w:val="00680616"/>
    <w:rsid w:val="0068091B"/>
    <w:rsid w:val="006867BF"/>
    <w:rsid w:val="00691EEC"/>
    <w:rsid w:val="00692557"/>
    <w:rsid w:val="006930A8"/>
    <w:rsid w:val="0069413D"/>
    <w:rsid w:val="006971F7"/>
    <w:rsid w:val="006A5443"/>
    <w:rsid w:val="006A5B71"/>
    <w:rsid w:val="006B060B"/>
    <w:rsid w:val="006B0D88"/>
    <w:rsid w:val="006B4FB6"/>
    <w:rsid w:val="006C1CC8"/>
    <w:rsid w:val="006D67BE"/>
    <w:rsid w:val="006E16EA"/>
    <w:rsid w:val="006E3109"/>
    <w:rsid w:val="006E5475"/>
    <w:rsid w:val="006F074C"/>
    <w:rsid w:val="006F31A3"/>
    <w:rsid w:val="006F6557"/>
    <w:rsid w:val="007066CF"/>
    <w:rsid w:val="00713A0E"/>
    <w:rsid w:val="00717401"/>
    <w:rsid w:val="00726732"/>
    <w:rsid w:val="00735DB4"/>
    <w:rsid w:val="00736296"/>
    <w:rsid w:val="00736F3E"/>
    <w:rsid w:val="00740D27"/>
    <w:rsid w:val="00742D10"/>
    <w:rsid w:val="00750B64"/>
    <w:rsid w:val="007529EC"/>
    <w:rsid w:val="00754565"/>
    <w:rsid w:val="00754CB8"/>
    <w:rsid w:val="00756B27"/>
    <w:rsid w:val="00760E15"/>
    <w:rsid w:val="007618DE"/>
    <w:rsid w:val="0076388A"/>
    <w:rsid w:val="0077226B"/>
    <w:rsid w:val="0077364E"/>
    <w:rsid w:val="007761A4"/>
    <w:rsid w:val="00776D3E"/>
    <w:rsid w:val="0078447D"/>
    <w:rsid w:val="00784C8D"/>
    <w:rsid w:val="00787A60"/>
    <w:rsid w:val="00791079"/>
    <w:rsid w:val="00796C02"/>
    <w:rsid w:val="007A0FFB"/>
    <w:rsid w:val="007A739C"/>
    <w:rsid w:val="007B14B3"/>
    <w:rsid w:val="007B6BBE"/>
    <w:rsid w:val="007C15BA"/>
    <w:rsid w:val="007D0C88"/>
    <w:rsid w:val="007D1D3B"/>
    <w:rsid w:val="007F1D36"/>
    <w:rsid w:val="007F1F37"/>
    <w:rsid w:val="008025F2"/>
    <w:rsid w:val="00802F63"/>
    <w:rsid w:val="008111A9"/>
    <w:rsid w:val="008154CD"/>
    <w:rsid w:val="008217E2"/>
    <w:rsid w:val="00823145"/>
    <w:rsid w:val="00825656"/>
    <w:rsid w:val="0082795B"/>
    <w:rsid w:val="0083293B"/>
    <w:rsid w:val="00837A69"/>
    <w:rsid w:val="00843030"/>
    <w:rsid w:val="00844FFC"/>
    <w:rsid w:val="00846A2F"/>
    <w:rsid w:val="00855B5F"/>
    <w:rsid w:val="0085664C"/>
    <w:rsid w:val="00863F0B"/>
    <w:rsid w:val="0087184B"/>
    <w:rsid w:val="0087409E"/>
    <w:rsid w:val="0088025F"/>
    <w:rsid w:val="008805B9"/>
    <w:rsid w:val="008845ED"/>
    <w:rsid w:val="00885E8B"/>
    <w:rsid w:val="0088622B"/>
    <w:rsid w:val="00895E27"/>
    <w:rsid w:val="00896687"/>
    <w:rsid w:val="008A1A4C"/>
    <w:rsid w:val="008A2A74"/>
    <w:rsid w:val="008B006B"/>
    <w:rsid w:val="008B5204"/>
    <w:rsid w:val="008B54B6"/>
    <w:rsid w:val="008B6D45"/>
    <w:rsid w:val="008B7ECC"/>
    <w:rsid w:val="008C2323"/>
    <w:rsid w:val="008C293D"/>
    <w:rsid w:val="008C62D2"/>
    <w:rsid w:val="008D5472"/>
    <w:rsid w:val="008D790E"/>
    <w:rsid w:val="008E0668"/>
    <w:rsid w:val="008E6B3E"/>
    <w:rsid w:val="008F1377"/>
    <w:rsid w:val="008F3139"/>
    <w:rsid w:val="008F3E1B"/>
    <w:rsid w:val="00903299"/>
    <w:rsid w:val="009033FE"/>
    <w:rsid w:val="00910C2C"/>
    <w:rsid w:val="009159F0"/>
    <w:rsid w:val="00916D6F"/>
    <w:rsid w:val="00921C77"/>
    <w:rsid w:val="0092367D"/>
    <w:rsid w:val="00924FB0"/>
    <w:rsid w:val="009322DE"/>
    <w:rsid w:val="00933AF7"/>
    <w:rsid w:val="009370D4"/>
    <w:rsid w:val="00941379"/>
    <w:rsid w:val="00956A02"/>
    <w:rsid w:val="00957858"/>
    <w:rsid w:val="00962C73"/>
    <w:rsid w:val="009652B9"/>
    <w:rsid w:val="0097415D"/>
    <w:rsid w:val="00976333"/>
    <w:rsid w:val="009825CB"/>
    <w:rsid w:val="009932C8"/>
    <w:rsid w:val="00994CDF"/>
    <w:rsid w:val="00997609"/>
    <w:rsid w:val="009A0232"/>
    <w:rsid w:val="009A487D"/>
    <w:rsid w:val="009A4B80"/>
    <w:rsid w:val="009A533B"/>
    <w:rsid w:val="009A5422"/>
    <w:rsid w:val="009A6F9C"/>
    <w:rsid w:val="009B019C"/>
    <w:rsid w:val="009B1ECA"/>
    <w:rsid w:val="009B3041"/>
    <w:rsid w:val="009B35AB"/>
    <w:rsid w:val="009B3FED"/>
    <w:rsid w:val="009B4B12"/>
    <w:rsid w:val="009C368A"/>
    <w:rsid w:val="009C40A3"/>
    <w:rsid w:val="009C73F3"/>
    <w:rsid w:val="009D37F9"/>
    <w:rsid w:val="009E1AF9"/>
    <w:rsid w:val="009F3CF1"/>
    <w:rsid w:val="00A00B84"/>
    <w:rsid w:val="00A02483"/>
    <w:rsid w:val="00A06569"/>
    <w:rsid w:val="00A07139"/>
    <w:rsid w:val="00A246FD"/>
    <w:rsid w:val="00A32DCA"/>
    <w:rsid w:val="00A529AC"/>
    <w:rsid w:val="00A547AB"/>
    <w:rsid w:val="00A66982"/>
    <w:rsid w:val="00A71C1C"/>
    <w:rsid w:val="00A7450D"/>
    <w:rsid w:val="00A82C2D"/>
    <w:rsid w:val="00A84D52"/>
    <w:rsid w:val="00A85718"/>
    <w:rsid w:val="00A908F8"/>
    <w:rsid w:val="00A93D16"/>
    <w:rsid w:val="00A95503"/>
    <w:rsid w:val="00AA2944"/>
    <w:rsid w:val="00AA534B"/>
    <w:rsid w:val="00AB4521"/>
    <w:rsid w:val="00AB6265"/>
    <w:rsid w:val="00AC6016"/>
    <w:rsid w:val="00AD1EB3"/>
    <w:rsid w:val="00AD3ED7"/>
    <w:rsid w:val="00AE03A7"/>
    <w:rsid w:val="00AE0568"/>
    <w:rsid w:val="00AE7A5B"/>
    <w:rsid w:val="00AF3CE5"/>
    <w:rsid w:val="00B02311"/>
    <w:rsid w:val="00B066DD"/>
    <w:rsid w:val="00B07372"/>
    <w:rsid w:val="00B07405"/>
    <w:rsid w:val="00B15570"/>
    <w:rsid w:val="00B227F2"/>
    <w:rsid w:val="00B27267"/>
    <w:rsid w:val="00B32536"/>
    <w:rsid w:val="00B33040"/>
    <w:rsid w:val="00B33554"/>
    <w:rsid w:val="00B37F5C"/>
    <w:rsid w:val="00B40C11"/>
    <w:rsid w:val="00B516C8"/>
    <w:rsid w:val="00B53721"/>
    <w:rsid w:val="00B541E7"/>
    <w:rsid w:val="00B603E6"/>
    <w:rsid w:val="00B61506"/>
    <w:rsid w:val="00B61978"/>
    <w:rsid w:val="00B631DC"/>
    <w:rsid w:val="00B63F7E"/>
    <w:rsid w:val="00B72D42"/>
    <w:rsid w:val="00B83A57"/>
    <w:rsid w:val="00B842E8"/>
    <w:rsid w:val="00B87688"/>
    <w:rsid w:val="00B95DDF"/>
    <w:rsid w:val="00BA0685"/>
    <w:rsid w:val="00BA20B9"/>
    <w:rsid w:val="00BA48F3"/>
    <w:rsid w:val="00BA7EC7"/>
    <w:rsid w:val="00BB2EF1"/>
    <w:rsid w:val="00BB41BE"/>
    <w:rsid w:val="00BC03F8"/>
    <w:rsid w:val="00BD1C55"/>
    <w:rsid w:val="00BD2E3D"/>
    <w:rsid w:val="00BD5817"/>
    <w:rsid w:val="00BE733E"/>
    <w:rsid w:val="00BF2FC0"/>
    <w:rsid w:val="00C006A8"/>
    <w:rsid w:val="00C040E8"/>
    <w:rsid w:val="00C04F58"/>
    <w:rsid w:val="00C06B51"/>
    <w:rsid w:val="00C11610"/>
    <w:rsid w:val="00C12976"/>
    <w:rsid w:val="00C12D67"/>
    <w:rsid w:val="00C15069"/>
    <w:rsid w:val="00C23832"/>
    <w:rsid w:val="00C24955"/>
    <w:rsid w:val="00C274C1"/>
    <w:rsid w:val="00C303A0"/>
    <w:rsid w:val="00C3285F"/>
    <w:rsid w:val="00C33143"/>
    <w:rsid w:val="00C43B5D"/>
    <w:rsid w:val="00C4586B"/>
    <w:rsid w:val="00C47564"/>
    <w:rsid w:val="00C478B6"/>
    <w:rsid w:val="00C50026"/>
    <w:rsid w:val="00C55465"/>
    <w:rsid w:val="00C5650B"/>
    <w:rsid w:val="00C56911"/>
    <w:rsid w:val="00C569E1"/>
    <w:rsid w:val="00C60973"/>
    <w:rsid w:val="00C63521"/>
    <w:rsid w:val="00C66E85"/>
    <w:rsid w:val="00C72103"/>
    <w:rsid w:val="00C72E2C"/>
    <w:rsid w:val="00C73A0C"/>
    <w:rsid w:val="00C87936"/>
    <w:rsid w:val="00C9492B"/>
    <w:rsid w:val="00C963D5"/>
    <w:rsid w:val="00CA0689"/>
    <w:rsid w:val="00CA236F"/>
    <w:rsid w:val="00CA7D41"/>
    <w:rsid w:val="00CB74C4"/>
    <w:rsid w:val="00CC08B2"/>
    <w:rsid w:val="00CC0C85"/>
    <w:rsid w:val="00CC403C"/>
    <w:rsid w:val="00CC4067"/>
    <w:rsid w:val="00CC5FB7"/>
    <w:rsid w:val="00CC6690"/>
    <w:rsid w:val="00CD0C5C"/>
    <w:rsid w:val="00CD19F6"/>
    <w:rsid w:val="00CE277F"/>
    <w:rsid w:val="00CE3A61"/>
    <w:rsid w:val="00CF04D8"/>
    <w:rsid w:val="00CF0793"/>
    <w:rsid w:val="00CF564E"/>
    <w:rsid w:val="00CF5CB9"/>
    <w:rsid w:val="00CF7FF7"/>
    <w:rsid w:val="00D047D2"/>
    <w:rsid w:val="00D11270"/>
    <w:rsid w:val="00D1237A"/>
    <w:rsid w:val="00D147BA"/>
    <w:rsid w:val="00D14E2C"/>
    <w:rsid w:val="00D153A5"/>
    <w:rsid w:val="00D15667"/>
    <w:rsid w:val="00D169BC"/>
    <w:rsid w:val="00D1782E"/>
    <w:rsid w:val="00D223D8"/>
    <w:rsid w:val="00D377B1"/>
    <w:rsid w:val="00D43060"/>
    <w:rsid w:val="00D501AA"/>
    <w:rsid w:val="00D52FED"/>
    <w:rsid w:val="00D61E02"/>
    <w:rsid w:val="00D64A84"/>
    <w:rsid w:val="00D67A7F"/>
    <w:rsid w:val="00D73255"/>
    <w:rsid w:val="00D73568"/>
    <w:rsid w:val="00D73793"/>
    <w:rsid w:val="00D75EB0"/>
    <w:rsid w:val="00D842FB"/>
    <w:rsid w:val="00D8681F"/>
    <w:rsid w:val="00D91145"/>
    <w:rsid w:val="00D977AE"/>
    <w:rsid w:val="00D97AB4"/>
    <w:rsid w:val="00DA24BB"/>
    <w:rsid w:val="00DA3D53"/>
    <w:rsid w:val="00DA69B0"/>
    <w:rsid w:val="00DB106E"/>
    <w:rsid w:val="00DB30AF"/>
    <w:rsid w:val="00DB33CD"/>
    <w:rsid w:val="00DB4995"/>
    <w:rsid w:val="00DC0AC5"/>
    <w:rsid w:val="00DD4F92"/>
    <w:rsid w:val="00DD5953"/>
    <w:rsid w:val="00DD6302"/>
    <w:rsid w:val="00DD70B0"/>
    <w:rsid w:val="00DE00CE"/>
    <w:rsid w:val="00DE20BF"/>
    <w:rsid w:val="00DE2CCC"/>
    <w:rsid w:val="00DF26F0"/>
    <w:rsid w:val="00DF4DE7"/>
    <w:rsid w:val="00DF6D29"/>
    <w:rsid w:val="00E039B4"/>
    <w:rsid w:val="00E065E7"/>
    <w:rsid w:val="00E10043"/>
    <w:rsid w:val="00E12C43"/>
    <w:rsid w:val="00E1517A"/>
    <w:rsid w:val="00E22911"/>
    <w:rsid w:val="00E23EE9"/>
    <w:rsid w:val="00E25692"/>
    <w:rsid w:val="00E30E88"/>
    <w:rsid w:val="00E40CFC"/>
    <w:rsid w:val="00E4224D"/>
    <w:rsid w:val="00E456D2"/>
    <w:rsid w:val="00E5396C"/>
    <w:rsid w:val="00E54714"/>
    <w:rsid w:val="00E57D1B"/>
    <w:rsid w:val="00E62CA9"/>
    <w:rsid w:val="00E632AF"/>
    <w:rsid w:val="00E73AE1"/>
    <w:rsid w:val="00E74CD5"/>
    <w:rsid w:val="00E86084"/>
    <w:rsid w:val="00EA1CAE"/>
    <w:rsid w:val="00EA5053"/>
    <w:rsid w:val="00EB34CB"/>
    <w:rsid w:val="00EC1B1A"/>
    <w:rsid w:val="00ED2140"/>
    <w:rsid w:val="00EE0BE9"/>
    <w:rsid w:val="00EE4F41"/>
    <w:rsid w:val="00EE52AB"/>
    <w:rsid w:val="00EE68EF"/>
    <w:rsid w:val="00EF3000"/>
    <w:rsid w:val="00EF41C9"/>
    <w:rsid w:val="00EF754E"/>
    <w:rsid w:val="00F00D44"/>
    <w:rsid w:val="00F066F7"/>
    <w:rsid w:val="00F07851"/>
    <w:rsid w:val="00F10804"/>
    <w:rsid w:val="00F1140F"/>
    <w:rsid w:val="00F209A1"/>
    <w:rsid w:val="00F21040"/>
    <w:rsid w:val="00F26822"/>
    <w:rsid w:val="00F269A0"/>
    <w:rsid w:val="00F279DF"/>
    <w:rsid w:val="00F3051C"/>
    <w:rsid w:val="00F30700"/>
    <w:rsid w:val="00F330E3"/>
    <w:rsid w:val="00F3684C"/>
    <w:rsid w:val="00F4438D"/>
    <w:rsid w:val="00F46468"/>
    <w:rsid w:val="00F465BD"/>
    <w:rsid w:val="00F46CF7"/>
    <w:rsid w:val="00F546B1"/>
    <w:rsid w:val="00F6007A"/>
    <w:rsid w:val="00F60800"/>
    <w:rsid w:val="00F619F9"/>
    <w:rsid w:val="00F62D89"/>
    <w:rsid w:val="00F674C6"/>
    <w:rsid w:val="00F7027E"/>
    <w:rsid w:val="00F72BB3"/>
    <w:rsid w:val="00F749FE"/>
    <w:rsid w:val="00F7724F"/>
    <w:rsid w:val="00F814E3"/>
    <w:rsid w:val="00F82224"/>
    <w:rsid w:val="00F84FDD"/>
    <w:rsid w:val="00FB0304"/>
    <w:rsid w:val="00FB0F10"/>
    <w:rsid w:val="00FB26D5"/>
    <w:rsid w:val="00FC0161"/>
    <w:rsid w:val="00FC252D"/>
    <w:rsid w:val="00FC3168"/>
    <w:rsid w:val="00FC7C4C"/>
    <w:rsid w:val="00FE256E"/>
    <w:rsid w:val="00FE2D5C"/>
    <w:rsid w:val="00FE38F1"/>
    <w:rsid w:val="00FE5E93"/>
    <w:rsid w:val="00FE6824"/>
    <w:rsid w:val="00FF433A"/>
    <w:rsid w:val="00FF5DE6"/>
    <w:rsid w:val="07775463"/>
    <w:rsid w:val="35D935FC"/>
    <w:rsid w:val="3C200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qFormat="1"/>
    <w:lsdException w:name="heading 6" w:semiHidden="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Normal Table" w:semiHidden="0"/>
    <w:lsdException w:name="annotation subject"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7E"/>
    <w:pPr>
      <w:widowControl w:val="0"/>
      <w:jc w:val="both"/>
    </w:pPr>
    <w:rPr>
      <w:rFonts w:ascii="Calibri" w:hAnsi="Calibri"/>
      <w:kern w:val="2"/>
      <w:sz w:val="21"/>
      <w:szCs w:val="22"/>
    </w:rPr>
  </w:style>
  <w:style w:type="paragraph" w:styleId="1">
    <w:name w:val="heading 1"/>
    <w:basedOn w:val="a"/>
    <w:next w:val="a"/>
    <w:link w:val="1Char"/>
    <w:uiPriority w:val="99"/>
    <w:qFormat/>
    <w:rsid w:val="00B63F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63F7E"/>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B63F7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B63F7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B63F7E"/>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B63F7E"/>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B63F7E"/>
    <w:rPr>
      <w:b/>
      <w:bCs/>
    </w:rPr>
  </w:style>
  <w:style w:type="paragraph" w:styleId="a4">
    <w:name w:val="annotation text"/>
    <w:basedOn w:val="a"/>
    <w:link w:val="Char0"/>
    <w:uiPriority w:val="99"/>
    <w:unhideWhenUsed/>
    <w:qFormat/>
    <w:rsid w:val="00B63F7E"/>
    <w:pPr>
      <w:jc w:val="left"/>
    </w:pPr>
  </w:style>
  <w:style w:type="paragraph" w:styleId="30">
    <w:name w:val="toc 3"/>
    <w:basedOn w:val="a"/>
    <w:next w:val="a"/>
    <w:uiPriority w:val="39"/>
    <w:qFormat/>
    <w:rsid w:val="00B63F7E"/>
    <w:pPr>
      <w:ind w:leftChars="400" w:left="840"/>
    </w:pPr>
  </w:style>
  <w:style w:type="paragraph" w:styleId="a5">
    <w:name w:val="Date"/>
    <w:basedOn w:val="a"/>
    <w:next w:val="a"/>
    <w:link w:val="Char1"/>
    <w:uiPriority w:val="99"/>
    <w:qFormat/>
    <w:rsid w:val="00B63F7E"/>
    <w:pPr>
      <w:ind w:leftChars="2500" w:left="100"/>
    </w:pPr>
  </w:style>
  <w:style w:type="paragraph" w:styleId="a6">
    <w:name w:val="Balloon Text"/>
    <w:basedOn w:val="a"/>
    <w:link w:val="Char2"/>
    <w:uiPriority w:val="99"/>
    <w:qFormat/>
    <w:rsid w:val="00B63F7E"/>
    <w:rPr>
      <w:sz w:val="18"/>
      <w:szCs w:val="18"/>
    </w:rPr>
  </w:style>
  <w:style w:type="paragraph" w:styleId="a7">
    <w:name w:val="footer"/>
    <w:basedOn w:val="a"/>
    <w:link w:val="Char3"/>
    <w:uiPriority w:val="99"/>
    <w:unhideWhenUsed/>
    <w:qFormat/>
    <w:rsid w:val="00B63F7E"/>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63F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63F7E"/>
  </w:style>
  <w:style w:type="paragraph" w:styleId="20">
    <w:name w:val="toc 2"/>
    <w:basedOn w:val="a"/>
    <w:next w:val="a"/>
    <w:uiPriority w:val="39"/>
    <w:qFormat/>
    <w:rsid w:val="00B63F7E"/>
    <w:pPr>
      <w:tabs>
        <w:tab w:val="right" w:leader="dot" w:pos="8296"/>
      </w:tabs>
      <w:spacing w:line="360" w:lineRule="auto"/>
      <w:ind w:leftChars="200" w:left="420"/>
    </w:pPr>
  </w:style>
  <w:style w:type="paragraph" w:styleId="HTML">
    <w:name w:val="HTML Preformatted"/>
    <w:basedOn w:val="a"/>
    <w:link w:val="HTMLChar"/>
    <w:uiPriority w:val="99"/>
    <w:unhideWhenUsed/>
    <w:qFormat/>
    <w:rsid w:val="00B63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B63F7E"/>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B63F7E"/>
    <w:rPr>
      <w:rFonts w:cs="Times New Roman"/>
      <w:b/>
      <w:bCs/>
    </w:rPr>
  </w:style>
  <w:style w:type="character" w:styleId="ab">
    <w:name w:val="FollowedHyperlink"/>
    <w:uiPriority w:val="99"/>
    <w:qFormat/>
    <w:rsid w:val="00B63F7E"/>
    <w:rPr>
      <w:rFonts w:cs="Times New Roman"/>
      <w:color w:val="800080"/>
      <w:u w:val="single"/>
    </w:rPr>
  </w:style>
  <w:style w:type="character" w:styleId="ac">
    <w:name w:val="Emphasis"/>
    <w:uiPriority w:val="20"/>
    <w:qFormat/>
    <w:rsid w:val="00B63F7E"/>
    <w:rPr>
      <w:rFonts w:cs="Times New Roman"/>
      <w:i/>
      <w:iCs/>
    </w:rPr>
  </w:style>
  <w:style w:type="character" w:styleId="ad">
    <w:name w:val="Hyperlink"/>
    <w:uiPriority w:val="99"/>
    <w:qFormat/>
    <w:rsid w:val="00B63F7E"/>
    <w:rPr>
      <w:rFonts w:cs="Times New Roman"/>
      <w:color w:val="0000FF"/>
      <w:u w:val="single"/>
    </w:rPr>
  </w:style>
  <w:style w:type="character" w:styleId="ae">
    <w:name w:val="annotation reference"/>
    <w:uiPriority w:val="99"/>
    <w:unhideWhenUsed/>
    <w:qFormat/>
    <w:rsid w:val="00B63F7E"/>
    <w:rPr>
      <w:sz w:val="21"/>
      <w:szCs w:val="21"/>
    </w:rPr>
  </w:style>
  <w:style w:type="character" w:customStyle="1" w:styleId="1Char">
    <w:name w:val="标题 1 Char"/>
    <w:basedOn w:val="a0"/>
    <w:link w:val="1"/>
    <w:uiPriority w:val="99"/>
    <w:qFormat/>
    <w:rsid w:val="00B63F7E"/>
    <w:rPr>
      <w:rFonts w:ascii="Calibri" w:eastAsia="宋体" w:hAnsi="Calibri" w:cs="Times New Roman"/>
      <w:b/>
      <w:bCs/>
      <w:kern w:val="44"/>
      <w:sz w:val="44"/>
      <w:szCs w:val="44"/>
    </w:rPr>
  </w:style>
  <w:style w:type="character" w:customStyle="1" w:styleId="2Char">
    <w:name w:val="标题 2 Char"/>
    <w:basedOn w:val="a0"/>
    <w:link w:val="2"/>
    <w:uiPriority w:val="9"/>
    <w:qFormat/>
    <w:rsid w:val="00B63F7E"/>
    <w:rPr>
      <w:rFonts w:ascii="宋体" w:eastAsia="宋体" w:hAnsi="宋体" w:cs="宋体"/>
      <w:b/>
      <w:bCs/>
      <w:kern w:val="0"/>
      <w:sz w:val="36"/>
      <w:szCs w:val="36"/>
    </w:rPr>
  </w:style>
  <w:style w:type="character" w:customStyle="1" w:styleId="3Char">
    <w:name w:val="标题 3 Char"/>
    <w:basedOn w:val="a0"/>
    <w:link w:val="3"/>
    <w:uiPriority w:val="99"/>
    <w:qFormat/>
    <w:rsid w:val="00B63F7E"/>
    <w:rPr>
      <w:rFonts w:ascii="Calibri" w:eastAsia="宋体" w:hAnsi="Calibri" w:cs="Times New Roman"/>
      <w:b/>
      <w:bCs/>
      <w:sz w:val="32"/>
      <w:szCs w:val="32"/>
    </w:rPr>
  </w:style>
  <w:style w:type="character" w:customStyle="1" w:styleId="4Char">
    <w:name w:val="标题 4 Char"/>
    <w:basedOn w:val="a0"/>
    <w:link w:val="4"/>
    <w:uiPriority w:val="99"/>
    <w:qFormat/>
    <w:rsid w:val="00B63F7E"/>
    <w:rPr>
      <w:rFonts w:ascii="Cambria" w:eastAsia="宋体" w:hAnsi="Cambria" w:cs="Times New Roman"/>
      <w:b/>
      <w:bCs/>
      <w:sz w:val="28"/>
      <w:szCs w:val="28"/>
    </w:rPr>
  </w:style>
  <w:style w:type="character" w:customStyle="1" w:styleId="5Char">
    <w:name w:val="标题 5 Char"/>
    <w:basedOn w:val="a0"/>
    <w:link w:val="5"/>
    <w:uiPriority w:val="9"/>
    <w:qFormat/>
    <w:rsid w:val="00B63F7E"/>
    <w:rPr>
      <w:rFonts w:ascii="Calibri" w:eastAsia="宋体" w:hAnsi="Calibri" w:cs="Times New Roman"/>
      <w:b/>
      <w:bCs/>
      <w:sz w:val="28"/>
      <w:szCs w:val="28"/>
    </w:rPr>
  </w:style>
  <w:style w:type="character" w:customStyle="1" w:styleId="6Char">
    <w:name w:val="标题 6 Char"/>
    <w:basedOn w:val="a0"/>
    <w:link w:val="6"/>
    <w:uiPriority w:val="99"/>
    <w:qFormat/>
    <w:rsid w:val="00B63F7E"/>
    <w:rPr>
      <w:rFonts w:ascii="Cambria" w:eastAsia="宋体" w:hAnsi="Cambria" w:cs="Times New Roman"/>
      <w:b/>
      <w:bCs/>
      <w:sz w:val="24"/>
      <w:szCs w:val="24"/>
    </w:rPr>
  </w:style>
  <w:style w:type="character" w:customStyle="1" w:styleId="Char4">
    <w:name w:val="页眉 Char"/>
    <w:basedOn w:val="a0"/>
    <w:link w:val="a8"/>
    <w:uiPriority w:val="99"/>
    <w:qFormat/>
    <w:rsid w:val="00B63F7E"/>
    <w:rPr>
      <w:sz w:val="18"/>
      <w:szCs w:val="18"/>
    </w:rPr>
  </w:style>
  <w:style w:type="character" w:customStyle="1" w:styleId="Char3">
    <w:name w:val="页脚 Char"/>
    <w:basedOn w:val="a0"/>
    <w:link w:val="a7"/>
    <w:uiPriority w:val="99"/>
    <w:qFormat/>
    <w:rsid w:val="00B63F7E"/>
    <w:rPr>
      <w:sz w:val="18"/>
      <w:szCs w:val="18"/>
    </w:rPr>
  </w:style>
  <w:style w:type="character" w:customStyle="1" w:styleId="Char0">
    <w:name w:val="批注文字 Char"/>
    <w:basedOn w:val="a0"/>
    <w:link w:val="a4"/>
    <w:uiPriority w:val="99"/>
    <w:semiHidden/>
    <w:qFormat/>
    <w:rsid w:val="00B63F7E"/>
    <w:rPr>
      <w:rFonts w:ascii="Calibri" w:eastAsia="宋体" w:hAnsi="Calibri" w:cs="Times New Roman"/>
    </w:rPr>
  </w:style>
  <w:style w:type="character" w:customStyle="1" w:styleId="Char">
    <w:name w:val="批注主题 Char"/>
    <w:basedOn w:val="Char0"/>
    <w:link w:val="a3"/>
    <w:uiPriority w:val="99"/>
    <w:qFormat/>
    <w:rsid w:val="00B63F7E"/>
    <w:rPr>
      <w:rFonts w:ascii="Calibri" w:eastAsia="宋体" w:hAnsi="Calibri" w:cs="Times New Roman"/>
      <w:b/>
      <w:bCs/>
    </w:rPr>
  </w:style>
  <w:style w:type="character" w:customStyle="1" w:styleId="Char1">
    <w:name w:val="日期 Char"/>
    <w:basedOn w:val="a0"/>
    <w:link w:val="a5"/>
    <w:uiPriority w:val="99"/>
    <w:qFormat/>
    <w:rsid w:val="00B63F7E"/>
    <w:rPr>
      <w:rFonts w:ascii="Calibri" w:eastAsia="宋体" w:hAnsi="Calibri" w:cs="Times New Roman"/>
    </w:rPr>
  </w:style>
  <w:style w:type="character" w:customStyle="1" w:styleId="Char2">
    <w:name w:val="批注框文本 Char"/>
    <w:basedOn w:val="a0"/>
    <w:link w:val="a6"/>
    <w:uiPriority w:val="99"/>
    <w:qFormat/>
    <w:rsid w:val="00B63F7E"/>
    <w:rPr>
      <w:rFonts w:ascii="Calibri" w:eastAsia="宋体" w:hAnsi="Calibri" w:cs="Times New Roman"/>
      <w:sz w:val="18"/>
      <w:szCs w:val="18"/>
    </w:rPr>
  </w:style>
  <w:style w:type="character" w:customStyle="1" w:styleId="HTMLChar">
    <w:name w:val="HTML 预设格式 Char"/>
    <w:basedOn w:val="a0"/>
    <w:link w:val="HTML"/>
    <w:uiPriority w:val="99"/>
    <w:qFormat/>
    <w:rsid w:val="00B63F7E"/>
    <w:rPr>
      <w:rFonts w:ascii="宋体" w:eastAsia="宋体" w:hAnsi="宋体" w:cs="宋体"/>
      <w:kern w:val="0"/>
      <w:sz w:val="24"/>
      <w:szCs w:val="24"/>
    </w:rPr>
  </w:style>
  <w:style w:type="paragraph" w:customStyle="1" w:styleId="11">
    <w:name w:val="列出段落1"/>
    <w:basedOn w:val="a"/>
    <w:uiPriority w:val="99"/>
    <w:qFormat/>
    <w:rsid w:val="00B63F7E"/>
    <w:pPr>
      <w:ind w:firstLineChars="200" w:firstLine="420"/>
    </w:pPr>
  </w:style>
  <w:style w:type="paragraph" w:customStyle="1" w:styleId="z-h1">
    <w:name w:val="z-h1"/>
    <w:basedOn w:val="a"/>
    <w:uiPriority w:val="99"/>
    <w:qFormat/>
    <w:rsid w:val="00B63F7E"/>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B63F7E"/>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B63F7E"/>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B63F7E"/>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B63F7E"/>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B63F7E"/>
    <w:rPr>
      <w:rFonts w:cs="Times New Roman"/>
    </w:rPr>
  </w:style>
  <w:style w:type="character" w:customStyle="1" w:styleId="jiathisbuttonexpanded">
    <w:name w:val="jiathis_button_expanded"/>
    <w:uiPriority w:val="99"/>
    <w:qFormat/>
    <w:rsid w:val="00B63F7E"/>
    <w:rPr>
      <w:rFonts w:cs="Times New Roman"/>
    </w:rPr>
  </w:style>
  <w:style w:type="character" w:customStyle="1" w:styleId="bigger">
    <w:name w:val="bigger"/>
    <w:uiPriority w:val="99"/>
    <w:qFormat/>
    <w:rsid w:val="00B63F7E"/>
    <w:rPr>
      <w:rFonts w:cs="Times New Roman"/>
    </w:rPr>
  </w:style>
  <w:style w:type="character" w:customStyle="1" w:styleId="smaller">
    <w:name w:val="smaller"/>
    <w:uiPriority w:val="99"/>
    <w:qFormat/>
    <w:rsid w:val="00B63F7E"/>
    <w:rPr>
      <w:rFonts w:cs="Times New Roman"/>
    </w:rPr>
  </w:style>
  <w:style w:type="character" w:customStyle="1" w:styleId="12">
    <w:name w:val="标题1"/>
    <w:uiPriority w:val="99"/>
    <w:qFormat/>
    <w:rsid w:val="00B63F7E"/>
    <w:rPr>
      <w:rFonts w:cs="Times New Roman"/>
    </w:rPr>
  </w:style>
  <w:style w:type="character" w:customStyle="1" w:styleId="u-floatleft">
    <w:name w:val="u-floatleft"/>
    <w:uiPriority w:val="99"/>
    <w:qFormat/>
    <w:rsid w:val="00B63F7E"/>
    <w:rPr>
      <w:rFonts w:cs="Times New Roman"/>
    </w:rPr>
  </w:style>
  <w:style w:type="character" w:customStyle="1" w:styleId="fl">
    <w:name w:val="fl"/>
    <w:qFormat/>
    <w:rsid w:val="00B63F7E"/>
    <w:rPr>
      <w:sz w:val="12"/>
      <w:szCs w:val="12"/>
    </w:rPr>
  </w:style>
  <w:style w:type="character" w:customStyle="1" w:styleId="fr">
    <w:name w:val="fr"/>
    <w:qFormat/>
    <w:rsid w:val="00B63F7E"/>
    <w:rPr>
      <w:sz w:val="12"/>
      <w:szCs w:val="12"/>
    </w:rPr>
  </w:style>
  <w:style w:type="paragraph" w:customStyle="1" w:styleId="field">
    <w:name w:val="field"/>
    <w:basedOn w:val="a"/>
    <w:qFormat/>
    <w:rsid w:val="00B63F7E"/>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B63F7E"/>
  </w:style>
  <w:style w:type="paragraph" w:customStyle="1" w:styleId="ersptit">
    <w:name w:val="er_sp_tit"/>
    <w:basedOn w:val="a"/>
    <w:qFormat/>
    <w:rsid w:val="00B63F7E"/>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B63F7E"/>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B63F7E"/>
  </w:style>
  <w:style w:type="character" w:customStyle="1" w:styleId="a20">
    <w:name w:val="a2"/>
    <w:qFormat/>
    <w:rsid w:val="00B63F7E"/>
  </w:style>
  <w:style w:type="character" w:customStyle="1" w:styleId="views-field-created">
    <w:name w:val="views-field-created"/>
    <w:qFormat/>
    <w:rsid w:val="00B63F7E"/>
  </w:style>
  <w:style w:type="paragraph" w:customStyle="1" w:styleId="intro">
    <w:name w:val="intro"/>
    <w:basedOn w:val="a"/>
    <w:qFormat/>
    <w:rsid w:val="00B63F7E"/>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B63F7E"/>
  </w:style>
  <w:style w:type="character" w:customStyle="1" w:styleId="articletitlevice">
    <w:name w:val="article_title_vice"/>
    <w:qFormat/>
    <w:rsid w:val="00B63F7E"/>
  </w:style>
  <w:style w:type="character" w:customStyle="1" w:styleId="tickeroverlay-left">
    <w:name w:val="tickeroverlay-left"/>
    <w:qFormat/>
    <w:rsid w:val="00B63F7E"/>
  </w:style>
  <w:style w:type="character" w:customStyle="1" w:styleId="tickeroverlay-right">
    <w:name w:val="tickeroverlay-right"/>
    <w:qFormat/>
    <w:rsid w:val="00B63F7E"/>
  </w:style>
  <w:style w:type="character" w:customStyle="1" w:styleId="ftrt">
    <w:name w:val="ftrt"/>
    <w:qFormat/>
    <w:rsid w:val="00B63F7E"/>
  </w:style>
  <w:style w:type="paragraph" w:customStyle="1" w:styleId="21">
    <w:name w:val="列出段落2"/>
    <w:basedOn w:val="a"/>
    <w:uiPriority w:val="34"/>
    <w:qFormat/>
    <w:rsid w:val="00B63F7E"/>
    <w:pPr>
      <w:ind w:firstLineChars="200" w:firstLine="420"/>
    </w:pPr>
  </w:style>
  <w:style w:type="paragraph" w:customStyle="1" w:styleId="31">
    <w:name w:val="列出段落3"/>
    <w:basedOn w:val="a"/>
    <w:uiPriority w:val="99"/>
    <w:unhideWhenUsed/>
    <w:qFormat/>
    <w:rsid w:val="00B63F7E"/>
    <w:pPr>
      <w:ind w:firstLineChars="200" w:firstLine="420"/>
    </w:pPr>
  </w:style>
  <w:style w:type="paragraph" w:customStyle="1" w:styleId="leadtitle">
    <w:name w:val="leadtitle"/>
    <w:basedOn w:val="a"/>
    <w:qFormat/>
    <w:rsid w:val="00B63F7E"/>
    <w:pPr>
      <w:widowControl/>
      <w:spacing w:before="100" w:beforeAutospacing="1" w:after="100" w:afterAutospacing="1"/>
      <w:jc w:val="left"/>
    </w:pPr>
    <w:rPr>
      <w:rFonts w:ascii="宋体" w:hAnsi="宋体" w:cs="宋体"/>
      <w:kern w:val="0"/>
      <w:sz w:val="24"/>
      <w:szCs w:val="24"/>
    </w:rPr>
  </w:style>
  <w:style w:type="paragraph" w:customStyle="1" w:styleId="title1">
    <w:name w:val="title1"/>
    <w:basedOn w:val="a"/>
    <w:qFormat/>
    <w:rsid w:val="00B63F7E"/>
    <w:pPr>
      <w:widowControl/>
      <w:spacing w:before="100" w:beforeAutospacing="1" w:after="100" w:afterAutospacing="1"/>
      <w:jc w:val="left"/>
    </w:pPr>
    <w:rPr>
      <w:rFonts w:ascii="宋体" w:hAnsi="宋体" w:cs="宋体"/>
      <w:kern w:val="0"/>
      <w:sz w:val="24"/>
      <w:szCs w:val="24"/>
    </w:rPr>
  </w:style>
  <w:style w:type="paragraph" w:customStyle="1" w:styleId="lead">
    <w:name w:val="lead"/>
    <w:basedOn w:val="a"/>
    <w:qFormat/>
    <w:rsid w:val="00B63F7E"/>
    <w:pPr>
      <w:widowControl/>
      <w:spacing w:before="100" w:beforeAutospacing="1" w:after="100" w:afterAutospacing="1"/>
      <w:jc w:val="left"/>
    </w:pPr>
    <w:rPr>
      <w:rFonts w:ascii="宋体" w:hAnsi="宋体" w:cs="宋体"/>
      <w:kern w:val="0"/>
      <w:sz w:val="24"/>
      <w:szCs w:val="24"/>
    </w:rPr>
  </w:style>
  <w:style w:type="paragraph" w:customStyle="1" w:styleId="wp-caption-text">
    <w:name w:val="wp-caption-text"/>
    <w:basedOn w:val="a"/>
    <w:qFormat/>
    <w:rsid w:val="00B63F7E"/>
    <w:pPr>
      <w:widowControl/>
      <w:spacing w:before="100" w:beforeAutospacing="1" w:after="100" w:afterAutospacing="1"/>
      <w:jc w:val="left"/>
    </w:pPr>
    <w:rPr>
      <w:rFonts w:ascii="宋体" w:hAnsi="宋体" w:cs="宋体"/>
      <w:kern w:val="0"/>
      <w:sz w:val="24"/>
      <w:szCs w:val="24"/>
    </w:rPr>
  </w:style>
  <w:style w:type="character" w:customStyle="1" w:styleId="infomblog">
    <w:name w:val="infomblog"/>
    <w:basedOn w:val="a0"/>
    <w:qFormat/>
    <w:rsid w:val="00B63F7E"/>
  </w:style>
  <w:style w:type="paragraph" w:styleId="af">
    <w:name w:val="List Paragraph"/>
    <w:basedOn w:val="a"/>
    <w:uiPriority w:val="34"/>
    <w:qFormat/>
    <w:rsid w:val="00C5650B"/>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aper.oceanol.com/shtml/zghyb/2016085/62221.shtml" TargetMode="External"/><Relationship Id="rId18" Type="http://schemas.openxmlformats.org/officeDocument/2006/relationships/hyperlink" Target="http://epaper.oceanol.com/shtml/zghyb/20160818/62298.shtml" TargetMode="External"/><Relationship Id="rId26" Type="http://schemas.openxmlformats.org/officeDocument/2006/relationships/hyperlink" Target="http://phys.org/news/2016-08-uncover-million-year-old-oceanic-crust.html"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hycfw.com/lslc/Industry/2016/08/16/198157.html" TargetMode="External"/><Relationship Id="rId34" Type="http://schemas.openxmlformats.org/officeDocument/2006/relationships/hyperlink" Target="http://epaper.oceanol.com/shtml/zghyb/20160818/62290.shtml" TargetMode="External"/><Relationship Id="rId7" Type="http://schemas.openxmlformats.org/officeDocument/2006/relationships/footnotes" Target="footnotes.xml"/><Relationship Id="rId12" Type="http://schemas.openxmlformats.org/officeDocument/2006/relationships/hyperlink" Target="http://epaper.oceanol.com/shtml/zghyb/20160815/62220.shtml" TargetMode="External"/><Relationship Id="rId17" Type="http://schemas.openxmlformats.org/officeDocument/2006/relationships/hyperlink" Target="http://epaper.oceanol.com/shtml/zghyb/20160817/62270.shtml" TargetMode="External"/><Relationship Id="rId25" Type="http://schemas.openxmlformats.org/officeDocument/2006/relationships/hyperlink" Target="http://phys.org/news/2016-08-antarctic-ice-discovery-aids-future.html" TargetMode="External"/><Relationship Id="rId33" Type="http://schemas.openxmlformats.org/officeDocument/2006/relationships/hyperlink" Target="http://www.hycfw.com/Knowledge/knows/no4/2016/08/18/198227.html" TargetMode="External"/><Relationship Id="rId38" Type="http://schemas.openxmlformats.org/officeDocument/2006/relationships/hyperlink" Target="http://www.hycfw.com/lslc/Military/2016/08/18/198217.html" TargetMode="External"/><Relationship Id="rId2" Type="http://schemas.openxmlformats.org/officeDocument/2006/relationships/customXml" Target="../customXml/item2.xml"/><Relationship Id="rId16" Type="http://schemas.openxmlformats.org/officeDocument/2006/relationships/hyperlink" Target="http://www.oceanol.com/shouye/yaowen/2016-08-16/62139.html" TargetMode="External"/><Relationship Id="rId20" Type="http://schemas.openxmlformats.org/officeDocument/2006/relationships/hyperlink" Target="http://www.oceanol.com/shouye/yaowen/2016-08-19/62264.html" TargetMode="External"/><Relationship Id="rId29" Type="http://schemas.openxmlformats.org/officeDocument/2006/relationships/hyperlink" Target="http://epaper.oceanol.com/shtml/zghyb/20160817/62286.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phys.org/news/2016-08-climate-tainted-shellfish-northern-seas.html" TargetMode="External"/><Relationship Id="rId32" Type="http://schemas.openxmlformats.org/officeDocument/2006/relationships/hyperlink" Target="http://www.hycfw.com/lslc/Military/2016/08/17/198185.html" TargetMode="External"/><Relationship Id="rId37" Type="http://schemas.openxmlformats.org/officeDocument/2006/relationships/hyperlink" Target="http://epaper.oceanol.com/shtml/zghyb/20160819/62343.s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ceanol.com/shouye/yaowen/2016-08-15/62084.html" TargetMode="External"/><Relationship Id="rId23" Type="http://schemas.openxmlformats.org/officeDocument/2006/relationships/hyperlink" Target="http://phys.org/news/2016-08-ocean-sediment-sample-iron-believed.html" TargetMode="External"/><Relationship Id="rId28" Type="http://schemas.openxmlformats.org/officeDocument/2006/relationships/hyperlink" Target="http://epaper.oceanol.com/shtml/zghyb/20160817/62285.shtml" TargetMode="External"/><Relationship Id="rId36" Type="http://schemas.openxmlformats.org/officeDocument/2006/relationships/hyperlink" Target="http://www.hycfw.com/lslc/Military/2016/08/17/198188.html" TargetMode="External"/><Relationship Id="rId10" Type="http://schemas.openxmlformats.org/officeDocument/2006/relationships/header" Target="header1.xml"/><Relationship Id="rId19" Type="http://schemas.openxmlformats.org/officeDocument/2006/relationships/hyperlink" Target="http://www.hycfw.com/lslc/Management/2016/08/18/198220.html" TargetMode="External"/><Relationship Id="rId31" Type="http://schemas.openxmlformats.org/officeDocument/2006/relationships/hyperlink" Target="http://epaper.oceanol.com/shtml/zghyb/20160812/62199.s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hycfw.com/lslc/Military/2016/08/15/198115.html" TargetMode="External"/><Relationship Id="rId22" Type="http://schemas.openxmlformats.org/officeDocument/2006/relationships/hyperlink" Target="http://phys.org/news/2016-08-pacific-sea-global-temperature.html" TargetMode="External"/><Relationship Id="rId27" Type="http://schemas.openxmlformats.org/officeDocument/2006/relationships/hyperlink" Target="http://epaper.oceanol.com/shtml/zghyb/20160817/62276.shtml" TargetMode="External"/><Relationship Id="rId30" Type="http://schemas.openxmlformats.org/officeDocument/2006/relationships/hyperlink" Target="http://epaper.oceanol.com/shtml/zghyb/20160816/62249.shtml" TargetMode="External"/><Relationship Id="rId35" Type="http://schemas.openxmlformats.org/officeDocument/2006/relationships/hyperlink" Target="http://epaper.oceanol.com/shtml/zghyb/20160818/62297.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47DBDD-1AF7-4C98-A8E3-C1754F2F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1949</Words>
  <Characters>11114</Characters>
  <Application>Microsoft Office Word</Application>
  <DocSecurity>0</DocSecurity>
  <Lines>92</Lines>
  <Paragraphs>26</Paragraphs>
  <ScaleCrop>false</ScaleCrop>
  <Company>Hewlett-Packard</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pku1</cp:lastModifiedBy>
  <cp:revision>297</cp:revision>
  <cp:lastPrinted>2016-05-20T07:14:00Z</cp:lastPrinted>
  <dcterms:created xsi:type="dcterms:W3CDTF">2016-03-30T11:46:00Z</dcterms:created>
  <dcterms:modified xsi:type="dcterms:W3CDTF">2016-08-19T07:56:00Z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